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248"/>
        <w:gridCol w:w="6044"/>
      </w:tblGrid>
      <w:tr w:rsidR="00A713EA" w:rsidRPr="00A713EA" w:rsidTr="00F144E2">
        <w:tc>
          <w:tcPr>
            <w:tcW w:w="4248" w:type="dxa"/>
            <w:hideMark/>
          </w:tcPr>
          <w:p w:rsidR="00F144E2" w:rsidRPr="00A713EA" w:rsidRDefault="00F144E2" w:rsidP="008972BD">
            <w:pPr>
              <w:ind w:firstLine="426"/>
              <w:jc w:val="center"/>
              <w:rPr>
                <w:b/>
                <w:color w:val="0D0D0D" w:themeColor="text1" w:themeTint="F2"/>
                <w:szCs w:val="22"/>
              </w:rPr>
            </w:pPr>
            <w:r w:rsidRPr="00A713EA">
              <w:rPr>
                <w:color w:val="0D0D0D" w:themeColor="text1" w:themeTint="F2"/>
                <w:szCs w:val="22"/>
              </w:rPr>
              <w:t>PHÒNG GD&amp;ĐT CẦN GIUỘC</w:t>
            </w:r>
          </w:p>
        </w:tc>
        <w:tc>
          <w:tcPr>
            <w:tcW w:w="6044" w:type="dxa"/>
            <w:hideMark/>
          </w:tcPr>
          <w:p w:rsidR="00F144E2" w:rsidRPr="00A713EA" w:rsidRDefault="00F144E2" w:rsidP="008972BD">
            <w:pPr>
              <w:ind w:firstLine="426"/>
              <w:jc w:val="center"/>
              <w:rPr>
                <w:b/>
                <w:color w:val="0D0D0D" w:themeColor="text1" w:themeTint="F2"/>
                <w:szCs w:val="22"/>
              </w:rPr>
            </w:pPr>
            <w:r w:rsidRPr="00A713EA">
              <w:rPr>
                <w:b/>
                <w:color w:val="0D0D0D" w:themeColor="text1" w:themeTint="F2"/>
                <w:szCs w:val="22"/>
              </w:rPr>
              <w:t>CỘNG HÒA XÃ HỘI CHỦ NGHĨA VIỆT NAM</w:t>
            </w:r>
          </w:p>
        </w:tc>
      </w:tr>
      <w:tr w:rsidR="00A713EA" w:rsidRPr="00A713EA" w:rsidTr="00F144E2">
        <w:tc>
          <w:tcPr>
            <w:tcW w:w="4248" w:type="dxa"/>
            <w:hideMark/>
          </w:tcPr>
          <w:p w:rsidR="00F144E2" w:rsidRPr="00A713EA" w:rsidRDefault="00F144E2" w:rsidP="008972BD">
            <w:pPr>
              <w:ind w:firstLine="426"/>
              <w:jc w:val="center"/>
              <w:rPr>
                <w:b/>
                <w:color w:val="0D0D0D" w:themeColor="text1" w:themeTint="F2"/>
              </w:rPr>
            </w:pPr>
            <w:r w:rsidRPr="00A713EA">
              <w:rPr>
                <w:b/>
                <w:color w:val="0D0D0D" w:themeColor="text1" w:themeTint="F2"/>
              </w:rPr>
              <w:t xml:space="preserve">TRƯỜNG THCS </w:t>
            </w:r>
            <w:r w:rsidR="00C47361">
              <w:rPr>
                <w:b/>
                <w:color w:val="0D0D0D" w:themeColor="text1" w:themeTint="F2"/>
              </w:rPr>
              <w:t>LONG HẬU</w:t>
            </w:r>
          </w:p>
        </w:tc>
        <w:tc>
          <w:tcPr>
            <w:tcW w:w="6044" w:type="dxa"/>
            <w:hideMark/>
          </w:tcPr>
          <w:p w:rsidR="00F144E2" w:rsidRPr="00A713EA" w:rsidRDefault="008972BD" w:rsidP="008972BD">
            <w:pPr>
              <w:ind w:firstLine="426"/>
              <w:jc w:val="center"/>
              <w:rPr>
                <w:b/>
                <w:color w:val="0D0D0D" w:themeColor="text1" w:themeTint="F2"/>
                <w:sz w:val="26"/>
                <w:szCs w:val="22"/>
              </w:rPr>
            </w:pPr>
            <w:r w:rsidRPr="00A713EA">
              <w:rPr>
                <w:noProof/>
                <w:color w:val="0D0D0D" w:themeColor="text1" w:themeTint="F2"/>
              </w:rPr>
              <mc:AlternateContent>
                <mc:Choice Requires="wps">
                  <w:drawing>
                    <wp:anchor distT="0" distB="0" distL="114300" distR="114300" simplePos="0" relativeHeight="251658240" behindDoc="0" locked="0" layoutInCell="1" allowOverlap="1" wp14:anchorId="322CA474" wp14:editId="75ADC171">
                      <wp:simplePos x="0" y="0"/>
                      <wp:positionH relativeFrom="column">
                        <wp:posOffset>984047</wp:posOffset>
                      </wp:positionH>
                      <wp:positionV relativeFrom="paragraph">
                        <wp:posOffset>187960</wp:posOffset>
                      </wp:positionV>
                      <wp:extent cx="20193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7.5pt;margin-top:14.8pt;width:1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i+JQIAAEo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cuxdRBTt&#10;sEVbZ6jcN448GwM9KUEplBEMSb1avbY5JpVqYzxfdlJb/QLsqyUKyoaqvQhVv501QoWM+C7FL6zG&#10;M3f9J+AYQw8OgnSn2nQeEkUhp9Ch861D4uQIw48o0vwhwUay615M82uiNtZ9FNARPykiO/C4EUjD&#10;MfT4Yh0SwcRrgj9VwVq2bbBDq0hfRPPpZBoSLLSS+00fZs1+V7aGHKk3VHi8Kgh2F2bgoHgAawTl&#10;q2HuqGwvc4xvlcdDYljOMLs45ts8ma9mq1k2yiaPq1GWVNXoeV1mo8d1+mFaPVRlWaXffWlpljeS&#10;c6F8dVf3ptnfuWO4Rxff3fx7kyG+Rw8UsdjrOxQdOuubebHFDvh5Y7wavslo2BA8XC5/I35dh6if&#10;v4DlDwAAAP//AwBQSwMEFAAGAAgAAAAhAJnos+7dAAAACQEAAA8AAABkcnMvZG93bnJldi54bWxM&#10;j0FPwkAQhe8m/IfNmHAxsqVahNotISYePAokXJfu0Fa7s013Syu/3jEe4PjevLz5XrYebSPO2Pna&#10;kYL5LAKBVDhTU6lgv3t/XILwQZPRjSNU8IMe1vnkLtOpcQN94nkbSsEl5FOtoAqhTaX0RYVW+5lr&#10;kfh2cp3VgWVXStPpgcttI+MoWkira+IPlW7xrcLie9tbBej7ZB5tVrbcf1yGh0N8+RranVLT+3Hz&#10;CiLgGK5h+MNndMiZ6eh6Ml40rJOEtwQF8WoBggPPL09sHP8NmWfydkH+CwAA//8DAFBLAQItABQA&#10;BgAIAAAAIQC2gziS/gAAAOEBAAATAAAAAAAAAAAAAAAAAAAAAABbQ29udGVudF9UeXBlc10ueG1s&#10;UEsBAi0AFAAGAAgAAAAhADj9If/WAAAAlAEAAAsAAAAAAAAAAAAAAAAALwEAAF9yZWxzLy5yZWxz&#10;UEsBAi0AFAAGAAgAAAAhAI3W+L4lAgAASgQAAA4AAAAAAAAAAAAAAAAALgIAAGRycy9lMm9Eb2Mu&#10;eG1sUEsBAi0AFAAGAAgAAAAhAJnos+7dAAAACQEAAA8AAAAAAAAAAAAAAAAAfwQAAGRycy9kb3du&#10;cmV2LnhtbFBLBQYAAAAABAAEAPMAAACJBQAAAAA=&#10;"/>
                  </w:pict>
                </mc:Fallback>
              </mc:AlternateContent>
            </w:r>
            <w:r w:rsidR="00F144E2" w:rsidRPr="00A713EA">
              <w:rPr>
                <w:b/>
                <w:color w:val="0D0D0D" w:themeColor="text1" w:themeTint="F2"/>
                <w:sz w:val="26"/>
                <w:szCs w:val="22"/>
              </w:rPr>
              <w:t>Độc lập – Tự do – Hạnh phúc</w:t>
            </w:r>
          </w:p>
        </w:tc>
      </w:tr>
      <w:tr w:rsidR="00F144E2" w:rsidRPr="00A713EA" w:rsidTr="00F144E2">
        <w:trPr>
          <w:trHeight w:val="531"/>
        </w:trPr>
        <w:tc>
          <w:tcPr>
            <w:tcW w:w="4248" w:type="dxa"/>
            <w:vAlign w:val="bottom"/>
            <w:hideMark/>
          </w:tcPr>
          <w:p w:rsidR="00F144E2" w:rsidRPr="00A713EA" w:rsidRDefault="008972BD" w:rsidP="008972BD">
            <w:pPr>
              <w:ind w:firstLine="426"/>
              <w:jc w:val="center"/>
              <w:rPr>
                <w:i/>
                <w:color w:val="0D0D0D" w:themeColor="text1" w:themeTint="F2"/>
                <w:sz w:val="26"/>
                <w:szCs w:val="22"/>
              </w:rPr>
            </w:pPr>
            <w:r w:rsidRPr="00A713EA">
              <w:rPr>
                <w:noProof/>
                <w:color w:val="0D0D0D" w:themeColor="text1" w:themeTint="F2"/>
              </w:rPr>
              <mc:AlternateContent>
                <mc:Choice Requires="wps">
                  <w:drawing>
                    <wp:anchor distT="0" distB="0" distL="114300" distR="114300" simplePos="0" relativeHeight="251657216" behindDoc="0" locked="0" layoutInCell="1" allowOverlap="1" wp14:anchorId="153D07F1" wp14:editId="616671E7">
                      <wp:simplePos x="0" y="0"/>
                      <wp:positionH relativeFrom="column">
                        <wp:posOffset>821055</wp:posOffset>
                      </wp:positionH>
                      <wp:positionV relativeFrom="paragraph">
                        <wp:posOffset>10795</wp:posOffset>
                      </wp:positionV>
                      <wp:extent cx="12096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4.65pt;margin-top:.85pt;width:9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GuJQIAAEoEAAAOAAAAZHJzL2Uyb0RvYy54bWysVE2P2jAQvVfqf7B8Z/NRYCEirFYJ9LLt&#10;IrH9AcZ2EquJx7INAVX977VNiNj2UlXNwRlnPG/ezDxn9XTuWnTi2giQOU4eYoy4pMCErHP87W07&#10;WWBkLJGMtCB5ji/c4Kf1xw+rXmU8hQZaxjVyINJkvcpxY63KosjQhnfEPIDi0jkr0B2xbqvriGnS&#10;O/SujdI4nkc9aKY0UG6M+1penXgd8KuKU/taVYZb1ObYcbNh1WE9+DVar0hWa6IaQQca5B9YdERI&#10;l3SEKokl6KjFH1CdoBoMVPaBQhdBVQnKQw2umiT+rZp9QxQPtbjmGDW2yfw/WPr1tNNIsBynGEnS&#10;uRHtrSaibix61hp6VICUro2gUeq71SuTuaBC7rSvl57lXr0A/W6QhKIhsuaB9dtFOajER0TvQvzG&#10;KJfz0H8B5s6Qo4XQunOlOw/pmoLOYUKXcUL8bBF1H5M0Xs4fZxjRmy8i2S1QaWM/c+iQN3JshjrG&#10;ApKQhpxejPW0SHYL8FklbEXbBjm0EvU5Xs7SWQgw0Armnf6Y0fWhaDU6ES+o8IQanef+mIajZAGs&#10;4YRtBtsS0V5tl7yVHs8V5ugM1lUxP5bxcrPYLKaTaTrfTKZxWU6et8V0Mt8mj7PyU1kUZfLTU0um&#10;WSMY49Kzu6k3mf6dOoZ7dNXdqN+xDdF79NAvR/b2DqTDZP0wr7I4ALvs9G3iTrDh8HC5/I243zv7&#10;/hew/gUAAP//AwBQSwMEFAAGAAgAAAAhAJAf5bzbAAAABwEAAA8AAABkcnMvZG93bnJldi54bWxM&#10;j8FOwzAQRO9I/IO1lbgg6iQV0IQ4VYXEgSNtJa5uvE1C43UUO03o17Pthd52NKPZN/lqsq04Ye8b&#10;RwrieQQCqXSmoUrBbvvxtAThgyajW0eo4Bc9rIr7u1xnxo30hadNqASXkM+0gjqELpPSlzVa7eeu&#10;Q2Lv4HqrA8u+kqbXI5fbViZR9CKtbog/1LrD9xrL42awCtAPz3G0Tm21+zyPj9/J+Wfstko9zKb1&#10;G4iAU/gPwwWf0aFgpr0byHjRsk7SBUf5eAXB/iJOecr+qmWRy1v+4g8AAP//AwBQSwECLQAUAAYA&#10;CAAAACEAtoM4kv4AAADhAQAAEwAAAAAAAAAAAAAAAAAAAAAAW0NvbnRlbnRfVHlwZXNdLnhtbFBL&#10;AQItABQABgAIAAAAIQA4/SH/1gAAAJQBAAALAAAAAAAAAAAAAAAAAC8BAABfcmVscy8ucmVsc1BL&#10;AQItABQABgAIAAAAIQDIIoGuJQIAAEoEAAAOAAAAAAAAAAAAAAAAAC4CAABkcnMvZTJvRG9jLnht&#10;bFBLAQItABQABgAIAAAAIQCQH+W82wAAAAcBAAAPAAAAAAAAAAAAAAAAAH8EAABkcnMvZG93bnJl&#10;di54bWxQSwUGAAAAAAQABADzAAAAhwUAAAAA&#10;"/>
                  </w:pict>
                </mc:Fallback>
              </mc:AlternateContent>
            </w:r>
          </w:p>
          <w:p w:rsidR="00F144E2" w:rsidRPr="00A713EA" w:rsidRDefault="00D64857" w:rsidP="008972BD">
            <w:pPr>
              <w:ind w:firstLine="426"/>
              <w:jc w:val="center"/>
              <w:rPr>
                <w:color w:val="0D0D0D" w:themeColor="text1" w:themeTint="F2"/>
                <w:sz w:val="26"/>
                <w:szCs w:val="22"/>
              </w:rPr>
            </w:pPr>
            <w:r>
              <w:rPr>
                <w:color w:val="0D0D0D" w:themeColor="text1" w:themeTint="F2"/>
                <w:sz w:val="26"/>
                <w:szCs w:val="22"/>
              </w:rPr>
              <w:t xml:space="preserve">Số: </w:t>
            </w:r>
            <w:r w:rsidR="00302A48">
              <w:rPr>
                <w:color w:val="0D0D0D" w:themeColor="text1" w:themeTint="F2"/>
                <w:sz w:val="26"/>
                <w:szCs w:val="22"/>
              </w:rPr>
              <w:t>60</w:t>
            </w:r>
            <w:r w:rsidR="008972BD">
              <w:rPr>
                <w:color w:val="0D0D0D" w:themeColor="text1" w:themeTint="F2"/>
                <w:sz w:val="26"/>
                <w:szCs w:val="22"/>
              </w:rPr>
              <w:t xml:space="preserve"> </w:t>
            </w:r>
            <w:r w:rsidR="00F144E2" w:rsidRPr="00A713EA">
              <w:rPr>
                <w:color w:val="0D0D0D" w:themeColor="text1" w:themeTint="F2"/>
                <w:sz w:val="26"/>
                <w:szCs w:val="22"/>
              </w:rPr>
              <w:t>/KH-THCS</w:t>
            </w:r>
            <w:r w:rsidR="00C47361">
              <w:rPr>
                <w:color w:val="0D0D0D" w:themeColor="text1" w:themeTint="F2"/>
                <w:sz w:val="26"/>
                <w:szCs w:val="22"/>
              </w:rPr>
              <w:t>LH</w:t>
            </w:r>
          </w:p>
        </w:tc>
        <w:tc>
          <w:tcPr>
            <w:tcW w:w="6044" w:type="dxa"/>
            <w:vAlign w:val="bottom"/>
            <w:hideMark/>
          </w:tcPr>
          <w:p w:rsidR="00F144E2" w:rsidRPr="00A713EA" w:rsidRDefault="00F144E2" w:rsidP="008972BD">
            <w:pPr>
              <w:ind w:firstLine="426"/>
              <w:jc w:val="center"/>
              <w:rPr>
                <w:i/>
                <w:color w:val="0D0D0D" w:themeColor="text1" w:themeTint="F2"/>
                <w:sz w:val="26"/>
              </w:rPr>
            </w:pPr>
          </w:p>
          <w:p w:rsidR="00F144E2" w:rsidRPr="00A713EA" w:rsidRDefault="00C47361" w:rsidP="008972BD">
            <w:pPr>
              <w:ind w:firstLine="426"/>
              <w:jc w:val="center"/>
              <w:rPr>
                <w:i/>
                <w:color w:val="0D0D0D" w:themeColor="text1" w:themeTint="F2"/>
                <w:sz w:val="26"/>
              </w:rPr>
            </w:pPr>
            <w:r>
              <w:rPr>
                <w:i/>
                <w:color w:val="0D0D0D" w:themeColor="text1" w:themeTint="F2"/>
                <w:sz w:val="26"/>
              </w:rPr>
              <w:t>Long Hậu</w:t>
            </w:r>
            <w:r w:rsidR="00177E38">
              <w:rPr>
                <w:i/>
                <w:color w:val="0D0D0D" w:themeColor="text1" w:themeTint="F2"/>
                <w:sz w:val="26"/>
              </w:rPr>
              <w:t>, ngày 02</w:t>
            </w:r>
            <w:r w:rsidR="009A2221">
              <w:rPr>
                <w:i/>
                <w:color w:val="0D0D0D" w:themeColor="text1" w:themeTint="F2"/>
                <w:sz w:val="26"/>
              </w:rPr>
              <w:t xml:space="preserve"> </w:t>
            </w:r>
            <w:r w:rsidR="00F144E2" w:rsidRPr="00A713EA">
              <w:rPr>
                <w:i/>
                <w:color w:val="0D0D0D" w:themeColor="text1" w:themeTint="F2"/>
                <w:sz w:val="26"/>
              </w:rPr>
              <w:t xml:space="preserve"> tháng </w:t>
            </w:r>
            <w:r w:rsidR="00177E38">
              <w:rPr>
                <w:i/>
                <w:color w:val="0D0D0D" w:themeColor="text1" w:themeTint="F2"/>
                <w:sz w:val="26"/>
              </w:rPr>
              <w:t xml:space="preserve">5 </w:t>
            </w:r>
            <w:r w:rsidR="00F144E2" w:rsidRPr="00A713EA">
              <w:rPr>
                <w:i/>
                <w:color w:val="0D0D0D" w:themeColor="text1" w:themeTint="F2"/>
                <w:sz w:val="26"/>
              </w:rPr>
              <w:t>năm 2020</w:t>
            </w:r>
          </w:p>
        </w:tc>
      </w:tr>
    </w:tbl>
    <w:p w:rsidR="00F144E2" w:rsidRPr="00A713EA" w:rsidRDefault="00F144E2" w:rsidP="008972BD">
      <w:pPr>
        <w:ind w:firstLine="426"/>
        <w:jc w:val="both"/>
        <w:rPr>
          <w:color w:val="0D0D0D" w:themeColor="text1" w:themeTint="F2"/>
          <w:sz w:val="28"/>
          <w:szCs w:val="28"/>
        </w:rPr>
      </w:pPr>
    </w:p>
    <w:p w:rsidR="00F144E2" w:rsidRPr="00A713EA" w:rsidRDefault="00F144E2" w:rsidP="008972BD">
      <w:pPr>
        <w:spacing w:line="276" w:lineRule="auto"/>
        <w:ind w:firstLine="426"/>
        <w:jc w:val="center"/>
        <w:rPr>
          <w:b/>
          <w:color w:val="0D0D0D" w:themeColor="text1" w:themeTint="F2"/>
          <w:sz w:val="28"/>
          <w:szCs w:val="40"/>
        </w:rPr>
      </w:pPr>
      <w:r w:rsidRPr="00A713EA">
        <w:rPr>
          <w:b/>
          <w:color w:val="0D0D0D" w:themeColor="text1" w:themeTint="F2"/>
          <w:sz w:val="28"/>
          <w:szCs w:val="40"/>
        </w:rPr>
        <w:t>KẾ HOẠCH</w:t>
      </w:r>
    </w:p>
    <w:p w:rsidR="0023166F" w:rsidRDefault="008972BD" w:rsidP="008972BD">
      <w:pPr>
        <w:spacing w:line="276" w:lineRule="auto"/>
        <w:ind w:firstLine="426"/>
        <w:jc w:val="center"/>
        <w:rPr>
          <w:b/>
          <w:color w:val="0D0D0D" w:themeColor="text1" w:themeTint="F2"/>
          <w:sz w:val="28"/>
          <w:szCs w:val="40"/>
        </w:rPr>
      </w:pPr>
      <w:r>
        <w:rPr>
          <w:b/>
          <w:color w:val="0D0D0D" w:themeColor="text1" w:themeTint="F2"/>
          <w:sz w:val="28"/>
          <w:szCs w:val="40"/>
        </w:rPr>
        <w:t>Tổ chức d</w:t>
      </w:r>
      <w:r w:rsidR="00D64857">
        <w:rPr>
          <w:b/>
          <w:color w:val="0D0D0D" w:themeColor="text1" w:themeTint="F2"/>
          <w:sz w:val="28"/>
          <w:szCs w:val="40"/>
        </w:rPr>
        <w:t xml:space="preserve">ạy </w:t>
      </w:r>
      <w:r>
        <w:rPr>
          <w:b/>
          <w:color w:val="0D0D0D" w:themeColor="text1" w:themeTint="F2"/>
          <w:sz w:val="28"/>
          <w:szCs w:val="40"/>
        </w:rPr>
        <w:t xml:space="preserve">- </w:t>
      </w:r>
      <w:r w:rsidR="00D64857">
        <w:rPr>
          <w:b/>
          <w:color w:val="0D0D0D" w:themeColor="text1" w:themeTint="F2"/>
          <w:sz w:val="28"/>
          <w:szCs w:val="40"/>
        </w:rPr>
        <w:t xml:space="preserve">học </w:t>
      </w:r>
      <w:r w:rsidR="00177E38">
        <w:rPr>
          <w:b/>
          <w:color w:val="0D0D0D" w:themeColor="text1" w:themeTint="F2"/>
          <w:sz w:val="28"/>
          <w:szCs w:val="40"/>
        </w:rPr>
        <w:t xml:space="preserve">sau </w:t>
      </w:r>
      <w:r w:rsidR="00D64857">
        <w:rPr>
          <w:b/>
          <w:color w:val="0D0D0D" w:themeColor="text1" w:themeTint="F2"/>
          <w:sz w:val="28"/>
          <w:szCs w:val="40"/>
        </w:rPr>
        <w:t>thời gian học sinh tạm nghỉ vì Covid-19</w:t>
      </w:r>
    </w:p>
    <w:p w:rsidR="00177E38" w:rsidRPr="00A713EA" w:rsidRDefault="0023166F" w:rsidP="008972BD">
      <w:pPr>
        <w:spacing w:line="276" w:lineRule="auto"/>
        <w:ind w:firstLine="426"/>
        <w:jc w:val="center"/>
        <w:rPr>
          <w:b/>
          <w:color w:val="0D0D0D" w:themeColor="text1" w:themeTint="F2"/>
          <w:sz w:val="28"/>
          <w:szCs w:val="40"/>
        </w:rPr>
      </w:pPr>
      <w:r>
        <w:rPr>
          <w:b/>
          <w:color w:val="0D0D0D" w:themeColor="text1" w:themeTint="F2"/>
          <w:sz w:val="28"/>
          <w:szCs w:val="40"/>
        </w:rPr>
        <w:t xml:space="preserve">thực hiện </w:t>
      </w:r>
      <w:r w:rsidR="000C0E49">
        <w:rPr>
          <w:b/>
          <w:color w:val="0D0D0D" w:themeColor="text1" w:themeTint="F2"/>
          <w:sz w:val="28"/>
          <w:szCs w:val="40"/>
        </w:rPr>
        <w:t>t</w:t>
      </w:r>
      <w:r w:rsidR="00177E38">
        <w:rPr>
          <w:b/>
          <w:color w:val="0D0D0D" w:themeColor="text1" w:themeTint="F2"/>
          <w:sz w:val="28"/>
          <w:szCs w:val="40"/>
        </w:rPr>
        <w:t>ừ ngày 04/5/2020</w:t>
      </w:r>
      <w:r w:rsidR="00CB2A76">
        <w:rPr>
          <w:b/>
          <w:color w:val="0D0D0D" w:themeColor="text1" w:themeTint="F2"/>
          <w:sz w:val="28"/>
          <w:szCs w:val="40"/>
        </w:rPr>
        <w:t xml:space="preserve"> đến 09/5/2020</w:t>
      </w:r>
    </w:p>
    <w:p w:rsidR="009D2177" w:rsidRPr="00A713EA" w:rsidRDefault="008972BD" w:rsidP="008972BD">
      <w:pPr>
        <w:spacing w:line="276" w:lineRule="auto"/>
        <w:ind w:firstLine="426"/>
        <w:jc w:val="both"/>
        <w:rPr>
          <w:b/>
          <w:color w:val="0D0D0D" w:themeColor="text1" w:themeTint="F2"/>
          <w:sz w:val="28"/>
          <w:szCs w:val="40"/>
        </w:rPr>
      </w:pPr>
      <w:r>
        <w:rPr>
          <w:b/>
          <w:noProof/>
          <w:color w:val="0D0D0D" w:themeColor="text1" w:themeTint="F2"/>
          <w:sz w:val="28"/>
          <w:szCs w:val="40"/>
        </w:rPr>
        <mc:AlternateContent>
          <mc:Choice Requires="wps">
            <w:drawing>
              <wp:anchor distT="0" distB="0" distL="114300" distR="114300" simplePos="0" relativeHeight="251659264" behindDoc="0" locked="0" layoutInCell="1" allowOverlap="1" wp14:anchorId="54459AD3" wp14:editId="0D516134">
                <wp:simplePos x="0" y="0"/>
                <wp:positionH relativeFrom="column">
                  <wp:posOffset>2674741</wp:posOffset>
                </wp:positionH>
                <wp:positionV relativeFrom="paragraph">
                  <wp:posOffset>95926</wp:posOffset>
                </wp:positionV>
                <wp:extent cx="109922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109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6pt,7.55pt" to="297.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wOtQEAALcDAAAOAAAAZHJzL2Uyb0RvYy54bWysU8GO0zAQvSPxD5bvNGlXIDZquoeu4IKg&#10;YtkP8DrjxsL2WGPTtH/P2G2zCBBCiIvjsd97M288Wd8dvRMHoGQx9HK5aKWAoHGwYd/Lxy/vXr2V&#10;ImUVBuUwQC9PkOTd5uWL9RQ7WOGIbgASLBJSN8VejjnHrmmSHsGrtMAIgS8NkleZQ9o3A6mJ1b1r&#10;Vm37ppmQhkioISU+vT9fyk3VNwZ0/mRMgixcL7m2XFeq61NZm81adXtScbT6Uob6hyq8soGTzlL3&#10;KivxjewvUt5qwoQmLzT6Bo2xGqoHdrNsf3LzMKoI1Qs3J8W5Ten/yeqPhx0JO/TyRoqgPD/RQyZl&#10;92MWWwyBG4gkbkqfppg6hm/Dji5Rijsqpo+GfPmyHXGsvT3NvYVjFpoPl+3t7Wr1Wgp9vWueiZFS&#10;fg/oRdn00tlQbKtOHT6kzMkYeoVwUAo5p667fHJQwC58BsNWSrLKrkMEW0fioPj5h6/LYoO1KrJQ&#10;jHVuJrV/Jl2whQZ1sP6WOKNrRgx5JnobkH6XNR+vpZoz/ur67LXYfsLhVB+itoOnozq7THIZvx/j&#10;Sn/+3zbfAQAA//8DAFBLAwQUAAYACAAAACEAlnVtAt0AAAAJAQAADwAAAGRycy9kb3ducmV2Lnht&#10;bEyPy07DMBBF90j8gzVI7KiT0FYQ4lRVJYTYIJrC3o2nTsCPyHbS8PcMYgHLmXt050y1ma1hE4bY&#10;eycgX2TA0LVe9U4LeDs83twBi0k6JY13KOALI2zqy4tKlsqf3R6nJmlGJS6WUkCX0lByHtsOrYwL&#10;P6Cj7OSDlYnGoLkK8kzl1vAiy9bcyt7RhU4OuOuw/WxGK8A8h+ld7/Q2jk/7dfPxeipeDpMQ11fz&#10;9gFYwjn9wfCjT+pQk9PRj05FZgQsi7wglIJVDoyA1f3yFtjxd8Hriv//oP4GAAD//wMAUEsBAi0A&#10;FAAGAAgAAAAhALaDOJL+AAAA4QEAABMAAAAAAAAAAAAAAAAAAAAAAFtDb250ZW50X1R5cGVzXS54&#10;bWxQSwECLQAUAAYACAAAACEAOP0h/9YAAACUAQAACwAAAAAAAAAAAAAAAAAvAQAAX3JlbHMvLnJl&#10;bHNQSwECLQAUAAYACAAAACEATJOcDrUBAAC3AwAADgAAAAAAAAAAAAAAAAAuAgAAZHJzL2Uyb0Rv&#10;Yy54bWxQSwECLQAUAAYACAAAACEAlnVtAt0AAAAJAQAADwAAAAAAAAAAAAAAAAAPBAAAZHJzL2Rv&#10;d25yZXYueG1sUEsFBgAAAAAEAAQA8wAAABkFAAAAAA==&#10;" strokecolor="black [3200]" strokeweight=".5pt">
                <v:stroke joinstyle="miter"/>
              </v:line>
            </w:pict>
          </mc:Fallback>
        </mc:AlternateContent>
      </w:r>
    </w:p>
    <w:p w:rsidR="00DE285F" w:rsidRDefault="00B36F2A" w:rsidP="008972BD">
      <w:pPr>
        <w:spacing w:before="60" w:after="60"/>
        <w:ind w:firstLine="426"/>
        <w:jc w:val="both"/>
        <w:rPr>
          <w:sz w:val="26"/>
          <w:szCs w:val="26"/>
        </w:rPr>
      </w:pPr>
      <w:r w:rsidRPr="00F04EA4">
        <w:rPr>
          <w:color w:val="0D0D0D" w:themeColor="text1" w:themeTint="F2"/>
          <w:sz w:val="26"/>
          <w:szCs w:val="26"/>
        </w:rPr>
        <w:t xml:space="preserve">Căn cứ </w:t>
      </w:r>
      <w:r w:rsidR="00DE285F" w:rsidRPr="00F04EA4">
        <w:rPr>
          <w:sz w:val="26"/>
          <w:szCs w:val="26"/>
        </w:rPr>
        <w:t xml:space="preserve">Công văn số </w:t>
      </w:r>
      <w:r w:rsidR="007F6A98">
        <w:rPr>
          <w:sz w:val="26"/>
          <w:szCs w:val="26"/>
        </w:rPr>
        <w:t>2310/UBND-VHXH ngày 23/4/202</w:t>
      </w:r>
      <w:r w:rsidR="00C27473">
        <w:rPr>
          <w:sz w:val="26"/>
          <w:szCs w:val="26"/>
        </w:rPr>
        <w:t>0</w:t>
      </w:r>
      <w:r w:rsidR="007F6A98">
        <w:rPr>
          <w:sz w:val="26"/>
          <w:szCs w:val="26"/>
        </w:rPr>
        <w:t xml:space="preserve"> </w:t>
      </w:r>
      <w:r w:rsidR="00DE285F" w:rsidRPr="00F04EA4">
        <w:rPr>
          <w:sz w:val="26"/>
          <w:szCs w:val="26"/>
        </w:rPr>
        <w:t>của Sở Giáo dục và Đào tạo</w:t>
      </w:r>
      <w:r w:rsidR="00921E1C">
        <w:rPr>
          <w:sz w:val="26"/>
          <w:szCs w:val="26"/>
        </w:rPr>
        <w:t xml:space="preserve"> Long </w:t>
      </w:r>
      <w:proofErr w:type="gramStart"/>
      <w:r w:rsidR="00921E1C">
        <w:rPr>
          <w:sz w:val="26"/>
          <w:szCs w:val="26"/>
        </w:rPr>
        <w:t>An</w:t>
      </w:r>
      <w:proofErr w:type="gramEnd"/>
      <w:r w:rsidR="00DE285F" w:rsidRPr="00F04EA4">
        <w:rPr>
          <w:sz w:val="26"/>
          <w:szCs w:val="26"/>
        </w:rPr>
        <w:t xml:space="preserve"> về việc </w:t>
      </w:r>
      <w:r w:rsidR="00921E1C">
        <w:rPr>
          <w:sz w:val="26"/>
          <w:szCs w:val="26"/>
        </w:rPr>
        <w:t>cho học sinh, sinh viên đi học lại sau thời gian nghỉ học do dịch Covid-19.</w:t>
      </w:r>
    </w:p>
    <w:p w:rsidR="00771882" w:rsidRPr="00F04EA4" w:rsidRDefault="00771882" w:rsidP="00771882">
      <w:pPr>
        <w:spacing w:before="60" w:after="60"/>
        <w:ind w:firstLine="426"/>
        <w:jc w:val="both"/>
        <w:rPr>
          <w:sz w:val="26"/>
          <w:szCs w:val="26"/>
        </w:rPr>
      </w:pPr>
      <w:r w:rsidRPr="00F04EA4">
        <w:rPr>
          <w:color w:val="0D0D0D" w:themeColor="text1" w:themeTint="F2"/>
          <w:sz w:val="26"/>
          <w:szCs w:val="26"/>
        </w:rPr>
        <w:t xml:space="preserve">Căn cứ </w:t>
      </w:r>
      <w:r w:rsidRPr="00F04EA4">
        <w:rPr>
          <w:sz w:val="26"/>
          <w:szCs w:val="26"/>
        </w:rPr>
        <w:t xml:space="preserve">Công văn số </w:t>
      </w:r>
      <w:r>
        <w:rPr>
          <w:sz w:val="26"/>
          <w:szCs w:val="26"/>
        </w:rPr>
        <w:t>478/PGDĐT-</w:t>
      </w:r>
      <w:proofErr w:type="gramStart"/>
      <w:r>
        <w:rPr>
          <w:sz w:val="26"/>
          <w:szCs w:val="26"/>
        </w:rPr>
        <w:t>TH  ngày</w:t>
      </w:r>
      <w:proofErr w:type="gramEnd"/>
      <w:r>
        <w:rPr>
          <w:sz w:val="26"/>
          <w:szCs w:val="26"/>
        </w:rPr>
        <w:t xml:space="preserve"> 24/4/202</w:t>
      </w:r>
      <w:r w:rsidR="00C27473">
        <w:rPr>
          <w:sz w:val="26"/>
          <w:szCs w:val="26"/>
        </w:rPr>
        <w:t>0</w:t>
      </w:r>
      <w:r>
        <w:rPr>
          <w:sz w:val="26"/>
          <w:szCs w:val="26"/>
        </w:rPr>
        <w:t xml:space="preserve"> </w:t>
      </w:r>
      <w:r w:rsidR="00A43FAA">
        <w:rPr>
          <w:sz w:val="26"/>
          <w:szCs w:val="26"/>
        </w:rPr>
        <w:t xml:space="preserve">của Phòng giáo dục và đào tạo Cần Giuộc </w:t>
      </w:r>
      <w:r w:rsidRPr="00F04EA4">
        <w:rPr>
          <w:sz w:val="26"/>
          <w:szCs w:val="26"/>
        </w:rPr>
        <w:t xml:space="preserve"> về việc </w:t>
      </w:r>
      <w:r w:rsidR="00515A04">
        <w:rPr>
          <w:sz w:val="26"/>
          <w:szCs w:val="26"/>
        </w:rPr>
        <w:t xml:space="preserve">chuẩn bị các điều kiện để học sinh đi học trở lại </w:t>
      </w:r>
      <w:r>
        <w:rPr>
          <w:sz w:val="26"/>
          <w:szCs w:val="26"/>
        </w:rPr>
        <w:t xml:space="preserve"> sau thời gian nghỉ học do dịch Covid-19.</w:t>
      </w:r>
    </w:p>
    <w:p w:rsidR="00DE285F" w:rsidRPr="00F04EA4" w:rsidRDefault="00DE285F" w:rsidP="008972BD">
      <w:pPr>
        <w:spacing w:before="60" w:after="60"/>
        <w:ind w:firstLine="426"/>
        <w:jc w:val="both"/>
        <w:rPr>
          <w:sz w:val="26"/>
          <w:szCs w:val="26"/>
        </w:rPr>
      </w:pPr>
      <w:r w:rsidRPr="00F04EA4">
        <w:rPr>
          <w:color w:val="0D0D0D" w:themeColor="text1" w:themeTint="F2"/>
          <w:sz w:val="26"/>
          <w:szCs w:val="26"/>
        </w:rPr>
        <w:t xml:space="preserve">Căn cứ </w:t>
      </w:r>
      <w:proofErr w:type="gramStart"/>
      <w:r w:rsidR="00921E1C">
        <w:rPr>
          <w:color w:val="0D0D0D" w:themeColor="text1" w:themeTint="F2"/>
          <w:sz w:val="26"/>
          <w:szCs w:val="26"/>
        </w:rPr>
        <w:t>theo</w:t>
      </w:r>
      <w:proofErr w:type="gramEnd"/>
      <w:r w:rsidR="00921E1C">
        <w:rPr>
          <w:color w:val="0D0D0D" w:themeColor="text1" w:themeTint="F2"/>
          <w:sz w:val="26"/>
          <w:szCs w:val="26"/>
        </w:rPr>
        <w:t xml:space="preserve"> </w:t>
      </w:r>
      <w:r w:rsidR="00921E1C">
        <w:rPr>
          <w:sz w:val="26"/>
          <w:szCs w:val="26"/>
        </w:rPr>
        <w:t>nội dung chỉ đạo trong cuộc họp trực tuyến</w:t>
      </w:r>
      <w:r w:rsidRPr="00F04EA4">
        <w:rPr>
          <w:sz w:val="26"/>
          <w:szCs w:val="26"/>
        </w:rPr>
        <w:t xml:space="preserve"> ngày </w:t>
      </w:r>
      <w:r w:rsidR="00921E1C">
        <w:rPr>
          <w:sz w:val="26"/>
          <w:szCs w:val="26"/>
        </w:rPr>
        <w:t>2</w:t>
      </w:r>
      <w:r w:rsidRPr="00F04EA4">
        <w:rPr>
          <w:sz w:val="26"/>
          <w:szCs w:val="26"/>
        </w:rPr>
        <w:t xml:space="preserve">9/4/2020 </w:t>
      </w:r>
      <w:r w:rsidR="00921E1C">
        <w:rPr>
          <w:sz w:val="26"/>
          <w:szCs w:val="26"/>
        </w:rPr>
        <w:t>giữa Sở GD&amp;ĐT Long An với Hiệu trưởng các trường THCS</w:t>
      </w:r>
      <w:r w:rsidR="000C0E49">
        <w:rPr>
          <w:sz w:val="26"/>
          <w:szCs w:val="26"/>
        </w:rPr>
        <w:t>, THPT</w:t>
      </w:r>
      <w:r w:rsidR="00921E1C">
        <w:rPr>
          <w:sz w:val="26"/>
          <w:szCs w:val="26"/>
        </w:rPr>
        <w:t xml:space="preserve"> và trường có cấp THCS trên địa bàn tỉnh Long An</w:t>
      </w:r>
      <w:r w:rsidRPr="00F04EA4">
        <w:rPr>
          <w:sz w:val="26"/>
          <w:szCs w:val="26"/>
        </w:rPr>
        <w:t xml:space="preserve"> về việc </w:t>
      </w:r>
      <w:r w:rsidR="000C0E49">
        <w:rPr>
          <w:sz w:val="26"/>
          <w:szCs w:val="26"/>
        </w:rPr>
        <w:t>triển khai công tác chuẩn bị cho học sinh THCS, THPT đi học trở lại.</w:t>
      </w:r>
    </w:p>
    <w:p w:rsidR="003C3099" w:rsidRPr="00F04EA4" w:rsidRDefault="0038527E" w:rsidP="008972BD">
      <w:pPr>
        <w:spacing w:after="120"/>
        <w:ind w:firstLine="426"/>
        <w:jc w:val="both"/>
        <w:rPr>
          <w:b/>
          <w:sz w:val="26"/>
          <w:szCs w:val="26"/>
        </w:rPr>
      </w:pPr>
      <w:r w:rsidRPr="00F04EA4">
        <w:rPr>
          <w:color w:val="0D0D0D" w:themeColor="text1" w:themeTint="F2"/>
          <w:sz w:val="26"/>
          <w:szCs w:val="26"/>
        </w:rPr>
        <w:t xml:space="preserve">Trường THCS </w:t>
      </w:r>
      <w:r w:rsidR="008E6368" w:rsidRPr="00F04EA4">
        <w:rPr>
          <w:color w:val="0D0D0D" w:themeColor="text1" w:themeTint="F2"/>
          <w:sz w:val="26"/>
          <w:szCs w:val="26"/>
        </w:rPr>
        <w:t>Long Hậu</w:t>
      </w:r>
      <w:r w:rsidRPr="00F04EA4">
        <w:rPr>
          <w:color w:val="0D0D0D" w:themeColor="text1" w:themeTint="F2"/>
          <w:sz w:val="26"/>
          <w:szCs w:val="26"/>
        </w:rPr>
        <w:t xml:space="preserve"> xây dựng </w:t>
      </w:r>
      <w:r w:rsidR="000C0E49">
        <w:rPr>
          <w:color w:val="0D0D0D" w:themeColor="text1" w:themeTint="F2"/>
          <w:sz w:val="26"/>
          <w:szCs w:val="26"/>
        </w:rPr>
        <w:t>K</w:t>
      </w:r>
      <w:r w:rsidRPr="00F04EA4">
        <w:rPr>
          <w:color w:val="0D0D0D" w:themeColor="text1" w:themeTint="F2"/>
          <w:sz w:val="26"/>
          <w:szCs w:val="26"/>
        </w:rPr>
        <w:t xml:space="preserve">ế </w:t>
      </w:r>
      <w:r w:rsidR="000C0E49">
        <w:rPr>
          <w:color w:val="0D0D0D" w:themeColor="text1" w:themeTint="F2"/>
          <w:sz w:val="26"/>
          <w:szCs w:val="26"/>
        </w:rPr>
        <w:t>hoạch dạy học sau thời gian học sinh tạm nghỉ vì Co vid-19 từ ngày 04/5/2020 cụ thể như sau:</w:t>
      </w:r>
    </w:p>
    <w:p w:rsidR="0056468D" w:rsidRPr="00F04EA4" w:rsidRDefault="00CD26AD" w:rsidP="008972BD">
      <w:pPr>
        <w:spacing w:after="120"/>
        <w:ind w:firstLine="284"/>
        <w:jc w:val="both"/>
        <w:rPr>
          <w:b/>
          <w:sz w:val="26"/>
          <w:szCs w:val="26"/>
        </w:rPr>
      </w:pPr>
      <w:r>
        <w:rPr>
          <w:b/>
          <w:sz w:val="26"/>
          <w:szCs w:val="26"/>
        </w:rPr>
        <w:t>I/ MỤC ĐÍCH, YÊU CẦU</w:t>
      </w:r>
    </w:p>
    <w:p w:rsidR="0056468D" w:rsidRPr="00DC1870" w:rsidRDefault="00CD26AD" w:rsidP="008972BD">
      <w:pPr>
        <w:pStyle w:val="ListParagraph"/>
        <w:widowControl w:val="0"/>
        <w:numPr>
          <w:ilvl w:val="0"/>
          <w:numId w:val="7"/>
        </w:numPr>
        <w:autoSpaceDE w:val="0"/>
        <w:autoSpaceDN w:val="0"/>
        <w:spacing w:after="120"/>
        <w:ind w:firstLine="284"/>
        <w:contextualSpacing w:val="0"/>
        <w:jc w:val="both"/>
        <w:rPr>
          <w:b/>
          <w:sz w:val="26"/>
          <w:szCs w:val="26"/>
        </w:rPr>
      </w:pPr>
      <w:r w:rsidRPr="00DC1870">
        <w:rPr>
          <w:b/>
          <w:sz w:val="26"/>
          <w:szCs w:val="26"/>
        </w:rPr>
        <w:t>Mục đích</w:t>
      </w:r>
    </w:p>
    <w:p w:rsidR="0056468D" w:rsidRPr="00F04EA4" w:rsidRDefault="000C0E49" w:rsidP="008972BD">
      <w:pPr>
        <w:pStyle w:val="ListParagraph"/>
        <w:widowControl w:val="0"/>
        <w:numPr>
          <w:ilvl w:val="0"/>
          <w:numId w:val="8"/>
        </w:numPr>
        <w:autoSpaceDE w:val="0"/>
        <w:autoSpaceDN w:val="0"/>
        <w:spacing w:after="120"/>
        <w:ind w:left="0" w:firstLine="567"/>
        <w:contextualSpacing w:val="0"/>
        <w:jc w:val="both"/>
        <w:rPr>
          <w:sz w:val="26"/>
          <w:szCs w:val="26"/>
        </w:rPr>
      </w:pPr>
      <w:r>
        <w:rPr>
          <w:sz w:val="26"/>
          <w:szCs w:val="26"/>
        </w:rPr>
        <w:t xml:space="preserve">Thực hiện kế hoạch dạy – học HKII theo nội dung chương trình tinh giản của Bộ GD&amp;ĐT </w:t>
      </w:r>
      <w:r w:rsidR="00C52F4C">
        <w:rPr>
          <w:sz w:val="26"/>
          <w:szCs w:val="26"/>
        </w:rPr>
        <w:t xml:space="preserve">và </w:t>
      </w:r>
      <w:r>
        <w:rPr>
          <w:sz w:val="26"/>
          <w:szCs w:val="26"/>
        </w:rPr>
        <w:t>tình hình thực tế của đơn vị</w:t>
      </w:r>
      <w:r w:rsidR="0056468D" w:rsidRPr="00F04EA4">
        <w:rPr>
          <w:sz w:val="26"/>
          <w:szCs w:val="26"/>
        </w:rPr>
        <w:t>;</w:t>
      </w:r>
    </w:p>
    <w:p w:rsidR="0056468D" w:rsidRPr="00F04EA4" w:rsidRDefault="00C52F4C" w:rsidP="008972BD">
      <w:pPr>
        <w:pStyle w:val="ListParagraph"/>
        <w:widowControl w:val="0"/>
        <w:numPr>
          <w:ilvl w:val="0"/>
          <w:numId w:val="8"/>
        </w:numPr>
        <w:tabs>
          <w:tab w:val="left" w:pos="567"/>
        </w:tabs>
        <w:autoSpaceDE w:val="0"/>
        <w:autoSpaceDN w:val="0"/>
        <w:spacing w:after="120"/>
        <w:ind w:left="0" w:firstLine="567"/>
        <w:contextualSpacing w:val="0"/>
        <w:jc w:val="both"/>
        <w:rPr>
          <w:sz w:val="26"/>
          <w:szCs w:val="26"/>
        </w:rPr>
      </w:pPr>
      <w:r>
        <w:rPr>
          <w:sz w:val="26"/>
          <w:szCs w:val="26"/>
        </w:rPr>
        <w:t>Tổ chức dạy – học trong điều kiện đảm bảo an toàn cho học sinh quay trở lại lớp theo đúng chỉ đạo của cấp trên</w:t>
      </w:r>
      <w:r w:rsidR="0056468D" w:rsidRPr="00F04EA4">
        <w:rPr>
          <w:sz w:val="26"/>
          <w:szCs w:val="26"/>
        </w:rPr>
        <w:t>;</w:t>
      </w:r>
    </w:p>
    <w:p w:rsidR="0056468D" w:rsidRPr="00F04EA4" w:rsidRDefault="0056468D" w:rsidP="008972BD">
      <w:pPr>
        <w:pStyle w:val="ListParagraph"/>
        <w:widowControl w:val="0"/>
        <w:numPr>
          <w:ilvl w:val="0"/>
          <w:numId w:val="8"/>
        </w:numPr>
        <w:tabs>
          <w:tab w:val="left" w:pos="567"/>
        </w:tabs>
        <w:autoSpaceDE w:val="0"/>
        <w:autoSpaceDN w:val="0"/>
        <w:spacing w:after="120"/>
        <w:ind w:left="0" w:firstLine="567"/>
        <w:contextualSpacing w:val="0"/>
        <w:jc w:val="both"/>
        <w:rPr>
          <w:sz w:val="26"/>
          <w:szCs w:val="26"/>
        </w:rPr>
      </w:pPr>
      <w:r w:rsidRPr="00F04EA4">
        <w:rPr>
          <w:sz w:val="26"/>
          <w:szCs w:val="26"/>
        </w:rPr>
        <w:t xml:space="preserve">Đảm bảo </w:t>
      </w:r>
      <w:r w:rsidR="00C52F4C">
        <w:rPr>
          <w:sz w:val="26"/>
          <w:szCs w:val="26"/>
        </w:rPr>
        <w:t xml:space="preserve">chất lượng giáo dục </w:t>
      </w:r>
      <w:proofErr w:type="gramStart"/>
      <w:r w:rsidR="00C52F4C">
        <w:rPr>
          <w:sz w:val="26"/>
          <w:szCs w:val="26"/>
        </w:rPr>
        <w:t>theo</w:t>
      </w:r>
      <w:proofErr w:type="gramEnd"/>
      <w:r w:rsidR="00C52F4C">
        <w:rPr>
          <w:sz w:val="26"/>
          <w:szCs w:val="26"/>
        </w:rPr>
        <w:t xml:space="preserve"> tình hình thực tế </w:t>
      </w:r>
      <w:r w:rsidR="00CD26AD">
        <w:rPr>
          <w:sz w:val="26"/>
          <w:szCs w:val="26"/>
        </w:rPr>
        <w:t>của đơn vị.</w:t>
      </w:r>
    </w:p>
    <w:p w:rsidR="0056468D" w:rsidRPr="00DC1870" w:rsidRDefault="00CD26AD" w:rsidP="008972BD">
      <w:pPr>
        <w:pStyle w:val="ListParagraph"/>
        <w:widowControl w:val="0"/>
        <w:numPr>
          <w:ilvl w:val="0"/>
          <w:numId w:val="7"/>
        </w:numPr>
        <w:autoSpaceDE w:val="0"/>
        <w:autoSpaceDN w:val="0"/>
        <w:spacing w:after="120"/>
        <w:ind w:firstLine="284"/>
        <w:contextualSpacing w:val="0"/>
        <w:jc w:val="both"/>
        <w:rPr>
          <w:b/>
          <w:sz w:val="26"/>
          <w:szCs w:val="26"/>
        </w:rPr>
      </w:pPr>
      <w:r w:rsidRPr="00DC1870">
        <w:rPr>
          <w:b/>
          <w:sz w:val="26"/>
          <w:szCs w:val="26"/>
        </w:rPr>
        <w:t>Yêu cầu</w:t>
      </w:r>
    </w:p>
    <w:p w:rsidR="005658F7" w:rsidRDefault="005658F7" w:rsidP="008972BD">
      <w:pPr>
        <w:pStyle w:val="ListParagraph"/>
        <w:widowControl w:val="0"/>
        <w:numPr>
          <w:ilvl w:val="0"/>
          <w:numId w:val="8"/>
        </w:numPr>
        <w:autoSpaceDE w:val="0"/>
        <w:autoSpaceDN w:val="0"/>
        <w:spacing w:after="120"/>
        <w:ind w:left="0" w:firstLine="567"/>
        <w:contextualSpacing w:val="0"/>
        <w:jc w:val="both"/>
        <w:rPr>
          <w:sz w:val="26"/>
          <w:szCs w:val="26"/>
        </w:rPr>
      </w:pPr>
      <w:r>
        <w:rPr>
          <w:sz w:val="26"/>
          <w:szCs w:val="26"/>
        </w:rPr>
        <w:t xml:space="preserve">Đảm bảo các điều kiện </w:t>
      </w:r>
      <w:proofErr w:type="gramStart"/>
      <w:r>
        <w:rPr>
          <w:sz w:val="26"/>
          <w:szCs w:val="26"/>
        </w:rPr>
        <w:t>an</w:t>
      </w:r>
      <w:proofErr w:type="gramEnd"/>
      <w:r>
        <w:rPr>
          <w:sz w:val="26"/>
          <w:szCs w:val="26"/>
        </w:rPr>
        <w:t xml:space="preserve"> toàn trước khi đi học và khi đi học trở lại.</w:t>
      </w:r>
    </w:p>
    <w:p w:rsidR="0056468D" w:rsidRPr="00F04EA4" w:rsidRDefault="0056468D" w:rsidP="008972BD">
      <w:pPr>
        <w:pStyle w:val="ListParagraph"/>
        <w:widowControl w:val="0"/>
        <w:numPr>
          <w:ilvl w:val="0"/>
          <w:numId w:val="8"/>
        </w:numPr>
        <w:autoSpaceDE w:val="0"/>
        <w:autoSpaceDN w:val="0"/>
        <w:spacing w:after="120"/>
        <w:ind w:left="0" w:firstLine="567"/>
        <w:contextualSpacing w:val="0"/>
        <w:jc w:val="both"/>
        <w:rPr>
          <w:sz w:val="26"/>
          <w:szCs w:val="26"/>
        </w:rPr>
      </w:pPr>
      <w:r w:rsidRPr="00F04EA4">
        <w:rPr>
          <w:sz w:val="26"/>
          <w:szCs w:val="26"/>
        </w:rPr>
        <w:t xml:space="preserve">Tất cả giáo viên </w:t>
      </w:r>
      <w:r w:rsidR="00CD26AD">
        <w:rPr>
          <w:sz w:val="26"/>
          <w:szCs w:val="26"/>
        </w:rPr>
        <w:t>xây dựng phân phối chương trình bộ môn và kế hoạch dạy học căn cứ theo nội dung giảm tải của Bộ GD&amp;ĐT và tình hình thực tế của nhà trường được sự thống nhất và phê duyệt của Tổ trưởng chuyên môn;</w:t>
      </w:r>
    </w:p>
    <w:p w:rsidR="0056468D" w:rsidRPr="00F04EA4" w:rsidRDefault="00CD26AD" w:rsidP="008972BD">
      <w:pPr>
        <w:pStyle w:val="ListParagraph"/>
        <w:widowControl w:val="0"/>
        <w:numPr>
          <w:ilvl w:val="0"/>
          <w:numId w:val="8"/>
        </w:numPr>
        <w:autoSpaceDE w:val="0"/>
        <w:autoSpaceDN w:val="0"/>
        <w:spacing w:after="120"/>
        <w:ind w:left="0" w:firstLine="567"/>
        <w:contextualSpacing w:val="0"/>
        <w:jc w:val="both"/>
        <w:rPr>
          <w:sz w:val="26"/>
          <w:szCs w:val="26"/>
        </w:rPr>
      </w:pPr>
      <w:r>
        <w:rPr>
          <w:sz w:val="26"/>
          <w:szCs w:val="26"/>
        </w:rPr>
        <w:t>Thực hiện và chịu trách nhiệm về nội dung giảng dạy theo phân phối chương trình và kế hoạch đã được phê duyệt;</w:t>
      </w:r>
    </w:p>
    <w:p w:rsidR="0056468D" w:rsidRPr="00F04EA4" w:rsidRDefault="00CD26AD" w:rsidP="008972BD">
      <w:pPr>
        <w:pStyle w:val="ListParagraph"/>
        <w:widowControl w:val="0"/>
        <w:numPr>
          <w:ilvl w:val="0"/>
          <w:numId w:val="8"/>
        </w:numPr>
        <w:autoSpaceDE w:val="0"/>
        <w:autoSpaceDN w:val="0"/>
        <w:spacing w:after="120"/>
        <w:ind w:left="0" w:firstLine="567"/>
        <w:contextualSpacing w:val="0"/>
        <w:jc w:val="both"/>
        <w:rPr>
          <w:sz w:val="26"/>
          <w:szCs w:val="26"/>
        </w:rPr>
      </w:pPr>
      <w:r>
        <w:rPr>
          <w:sz w:val="26"/>
          <w:szCs w:val="26"/>
        </w:rPr>
        <w:t xml:space="preserve">Đảm bảo tất cả cán bộ, giáo viên, nhân viên và học sinh đều thực hiện đầy đủ những việc cần làm để đảm bảo </w:t>
      </w:r>
      <w:proofErr w:type="gramStart"/>
      <w:r>
        <w:rPr>
          <w:sz w:val="26"/>
          <w:szCs w:val="26"/>
        </w:rPr>
        <w:t>an</w:t>
      </w:r>
      <w:proofErr w:type="gramEnd"/>
      <w:r>
        <w:rPr>
          <w:sz w:val="26"/>
          <w:szCs w:val="26"/>
        </w:rPr>
        <w:t xml:space="preserve"> toàn, phòng - chống dịch bệnh trong suốt thời gian học sinh học tập trở lại.</w:t>
      </w:r>
    </w:p>
    <w:p w:rsidR="0056468D" w:rsidRPr="00F04EA4" w:rsidRDefault="0056468D" w:rsidP="008972BD">
      <w:pPr>
        <w:pStyle w:val="Heading1"/>
        <w:tabs>
          <w:tab w:val="left" w:pos="1170"/>
        </w:tabs>
        <w:spacing w:before="0" w:after="120"/>
        <w:ind w:left="0" w:firstLine="426"/>
        <w:jc w:val="both"/>
      </w:pPr>
      <w:r w:rsidRPr="00F04EA4">
        <w:t xml:space="preserve">II/ </w:t>
      </w:r>
      <w:r w:rsidR="00CD26AD">
        <w:t>NỘI DUNG</w:t>
      </w:r>
    </w:p>
    <w:p w:rsidR="0079612B" w:rsidRPr="0062613D" w:rsidRDefault="0079612B" w:rsidP="0079612B">
      <w:pPr>
        <w:pStyle w:val="Heading1"/>
        <w:numPr>
          <w:ilvl w:val="0"/>
          <w:numId w:val="10"/>
        </w:numPr>
        <w:tabs>
          <w:tab w:val="left" w:pos="1098"/>
        </w:tabs>
        <w:spacing w:before="0" w:after="120"/>
        <w:jc w:val="both"/>
        <w:rPr>
          <w:b w:val="0"/>
        </w:rPr>
      </w:pPr>
      <w:r w:rsidRPr="0062613D">
        <w:lastRenderedPageBreak/>
        <w:t>CHUẨN BỊ CÁC ĐIỀU KIỆN ĐỂ HỌC SINH ĐI HỌC TRỞ LẠI</w:t>
      </w:r>
      <w:r w:rsidR="005658F7" w:rsidRPr="0062613D">
        <w:t xml:space="preserve">         </w:t>
      </w:r>
    </w:p>
    <w:p w:rsidR="005658F7" w:rsidRPr="0062613D" w:rsidRDefault="005658F7" w:rsidP="0079612B">
      <w:pPr>
        <w:pStyle w:val="Heading1"/>
        <w:tabs>
          <w:tab w:val="left" w:pos="1098"/>
        </w:tabs>
        <w:spacing w:before="0" w:after="120"/>
        <w:ind w:left="786" w:firstLine="0"/>
        <w:jc w:val="both"/>
        <w:rPr>
          <w:b w:val="0"/>
        </w:rPr>
      </w:pPr>
      <w:r w:rsidRPr="0062613D">
        <w:t>1. Trước khi học sinh đến trường:</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xml:space="preserve">- Kết hợp Trung tâm y tế phun thuốc khử khuẩn các phòng học, phòng chức </w:t>
      </w:r>
      <w:proofErr w:type="gramStart"/>
      <w:r w:rsidRPr="0062613D">
        <w:rPr>
          <w:sz w:val="26"/>
          <w:szCs w:val="26"/>
        </w:rPr>
        <w:t>năng .</w:t>
      </w:r>
      <w:proofErr w:type="gramEnd"/>
      <w:r w:rsidRPr="0062613D">
        <w:rPr>
          <w:sz w:val="26"/>
          <w:szCs w:val="26"/>
        </w:rPr>
        <w:t xml:space="preserve"> Thực hiện vệ sinh, tẩy trùng trường, lớp. Đảm bảo cơ sở vật chất, trang thiết bị y tế, vệ sinh môi trường tại trường học như: nước sát khuẩn, nơi rửa </w:t>
      </w:r>
      <w:proofErr w:type="gramStart"/>
      <w:r w:rsidRPr="0062613D">
        <w:rPr>
          <w:sz w:val="26"/>
          <w:szCs w:val="26"/>
        </w:rPr>
        <w:t>tay</w:t>
      </w:r>
      <w:proofErr w:type="gramEnd"/>
      <w:r w:rsidRPr="0062613D">
        <w:rPr>
          <w:sz w:val="26"/>
          <w:szCs w:val="26"/>
        </w:rPr>
        <w:t xml:space="preserve"> bằng nước sạch có xà phòng</w:t>
      </w:r>
      <w:r w:rsidR="0079612B" w:rsidRPr="0062613D">
        <w:rPr>
          <w:sz w:val="26"/>
          <w:szCs w:val="26"/>
        </w:rPr>
        <w:t>.</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Tập huấn và giao nhiệm vụ cho giáo viên, nhân viên nhà trường quy trình phòng, chống dịch bệnh để thực hiện và hướng dẫn học sinh thực hiện khi trở lại trường học.</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xml:space="preserve">- Xây dựng phương án bố trí chỗ ngồi giữa các học sinh, đảm bảo khoảng cách tối thiểu trong các hoạt động </w:t>
      </w:r>
      <w:proofErr w:type="gramStart"/>
      <w:r w:rsidRPr="0062613D">
        <w:rPr>
          <w:sz w:val="26"/>
          <w:szCs w:val="26"/>
        </w:rPr>
        <w:t>chung</w:t>
      </w:r>
      <w:proofErr w:type="gramEnd"/>
      <w:r w:rsidRPr="0062613D">
        <w:rPr>
          <w:sz w:val="26"/>
          <w:szCs w:val="26"/>
        </w:rPr>
        <w:t xml:space="preserve"> của học sinh, giáo viên là 1m.</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xml:space="preserve">- Kiểm tra và khắc phục các hư hỏng các thiết bị trong khu vực vệ sinh, bổ sung nếu thiếu hệ thống rửa </w:t>
      </w:r>
      <w:proofErr w:type="gramStart"/>
      <w:r w:rsidRPr="0062613D">
        <w:rPr>
          <w:sz w:val="26"/>
          <w:szCs w:val="26"/>
        </w:rPr>
        <w:t>tay</w:t>
      </w:r>
      <w:proofErr w:type="gramEnd"/>
      <w:r w:rsidRPr="0062613D">
        <w:rPr>
          <w:sz w:val="26"/>
          <w:szCs w:val="26"/>
        </w:rPr>
        <w:t xml:space="preserve"> cho học sinh, cán bộ, giáo viên và nhân viên;</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Phối hợp địa phương, đoàn thể tuyên truyền thông tin về thời gian đi học lại của học sinh từng khối lớp; các việc học sinh, cha mẹ học sinh cần làm tại nhà, chuẩn bị khi đến trư</w:t>
      </w:r>
      <w:r w:rsidR="00EE6F6B" w:rsidRPr="0062613D">
        <w:rPr>
          <w:sz w:val="26"/>
          <w:szCs w:val="26"/>
        </w:rPr>
        <w:t>ờng.</w:t>
      </w:r>
    </w:p>
    <w:p w:rsidR="005658F7" w:rsidRPr="0062613D" w:rsidRDefault="005658F7" w:rsidP="005658F7">
      <w:pPr>
        <w:pStyle w:val="colorblack"/>
        <w:shd w:val="clear" w:color="auto" w:fill="FFFFFF"/>
        <w:spacing w:before="0" w:beforeAutospacing="0" w:after="60" w:afterAutospacing="0"/>
        <w:ind w:firstLine="720"/>
        <w:jc w:val="both"/>
        <w:rPr>
          <w:b/>
          <w:sz w:val="26"/>
          <w:szCs w:val="26"/>
        </w:rPr>
      </w:pPr>
      <w:r w:rsidRPr="0062613D">
        <w:rPr>
          <w:b/>
          <w:sz w:val="26"/>
          <w:szCs w:val="26"/>
        </w:rPr>
        <w:t>2. Khi học sinh đến trường:</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Yêu cầu tất cả học sinh, cán bộ quản lý, giáo viên, nhân viên phải đeo khẩu trang trên đường đến trường và trở về nhà, trong thời gian ở trường</w:t>
      </w:r>
      <w:r w:rsidR="0079612B" w:rsidRPr="0062613D">
        <w:rPr>
          <w:sz w:val="26"/>
          <w:szCs w:val="26"/>
        </w:rPr>
        <w:t>.</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xml:space="preserve">- Không để cho phụ huynh học sinh, người không có nhiệm vụ vào trong trường. </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Bố trí chỗ ngồi giữa 2 học sinh có khoảng cách phù hợp theo hướng dẫn của ngành Y tế</w:t>
      </w:r>
      <w:r w:rsidR="00A54119">
        <w:rPr>
          <w:sz w:val="26"/>
          <w:szCs w:val="26"/>
        </w:rPr>
        <w:t xml:space="preserve"> là 1m</w:t>
      </w:r>
      <w:r w:rsidRPr="0062613D">
        <w:rPr>
          <w:sz w:val="26"/>
          <w:szCs w:val="26"/>
        </w:rPr>
        <w:t xml:space="preserve">; theo dõi và thường xuyên nhắc nhở học sinh, giáo viên, cán bộ, nhân viên nhà trường đảm bảo giãn cách ngoài lớp học, phòng làm việc theo quy định; </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xml:space="preserve">- Tổ chức chào cờ và các hoạt động giáo dục trong phạm </w:t>
      </w:r>
      <w:proofErr w:type="gramStart"/>
      <w:r w:rsidRPr="0062613D">
        <w:rPr>
          <w:sz w:val="26"/>
          <w:szCs w:val="26"/>
        </w:rPr>
        <w:t>vi</w:t>
      </w:r>
      <w:proofErr w:type="gramEnd"/>
      <w:r w:rsidRPr="0062613D">
        <w:rPr>
          <w:sz w:val="26"/>
          <w:szCs w:val="26"/>
        </w:rPr>
        <w:t xml:space="preserve"> từng lớp học; bố trí giờ vào lớp, giải lao, tan học xen kẽ giữa các khối lớp để tạo giãn cách và giám sát, nhắc nhở học sinh không tụ tập trong giờ ra chơi. </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xml:space="preserve">- Tổ chức lau khử khuẩn, vệ sinh các bề mặt thường xuyên tiếp xúc, khu vực rửa </w:t>
      </w:r>
      <w:proofErr w:type="gramStart"/>
      <w:r w:rsidRPr="0062613D">
        <w:rPr>
          <w:sz w:val="26"/>
          <w:szCs w:val="26"/>
        </w:rPr>
        <w:t>tay</w:t>
      </w:r>
      <w:proofErr w:type="gramEnd"/>
      <w:r w:rsidRPr="0062613D">
        <w:rPr>
          <w:sz w:val="26"/>
          <w:szCs w:val="26"/>
        </w:rPr>
        <w:t>, nhà vệ sinh, cầu thang</w:t>
      </w:r>
      <w:r w:rsidR="00EE6F6B" w:rsidRPr="0062613D">
        <w:rPr>
          <w:sz w:val="26"/>
          <w:szCs w:val="26"/>
        </w:rPr>
        <w:t>.</w:t>
      </w:r>
      <w:r w:rsidRPr="0062613D">
        <w:rPr>
          <w:sz w:val="26"/>
          <w:szCs w:val="26"/>
        </w:rPr>
        <w:t xml:space="preserve"> </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Tăng cường tuyên truyền về các giải pháp phòng, chống dịch cho học sinh, giáo viên, cán bộ quản lý và nhân viên.</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Nhắc nhở học sinh, cán bộ, giáo viên, nhân viên thường xuyên rửa tay bằng xà phòng; không dùng chung các đồ dùng cá nhân; bỏ rác đúng nơi quy định; kịp thời báo cáo lãnh đạo nhà trường nếu phát hiện có học sinh, giáo viên, cán bộ, nhân viên nhà trường có biểu hiện không bình thường về sức khỏe để có biện pháp xử lý.</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xml:space="preserve">- Tổ chức thực hiện danh mục những việc cần làm để phòng chống dịch bệnh Covid-19 trong trường học </w:t>
      </w:r>
      <w:proofErr w:type="gramStart"/>
      <w:r w:rsidRPr="0062613D">
        <w:rPr>
          <w:sz w:val="26"/>
          <w:szCs w:val="26"/>
        </w:rPr>
        <w:t>theo</w:t>
      </w:r>
      <w:proofErr w:type="gramEnd"/>
      <w:r w:rsidRPr="0062613D">
        <w:rPr>
          <w:sz w:val="26"/>
          <w:szCs w:val="26"/>
        </w:rPr>
        <w:t xml:space="preserve"> văn bản số 476/BYT-MT</w:t>
      </w:r>
      <w:r w:rsidR="0062613D">
        <w:rPr>
          <w:sz w:val="26"/>
          <w:szCs w:val="26"/>
        </w:rPr>
        <w:t xml:space="preserve"> ngày 01/3/2020 của Bộ Y tế.</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b/>
          <w:sz w:val="26"/>
          <w:szCs w:val="26"/>
        </w:rPr>
        <w:t>3. Kết thúc mỗi buổi học</w:t>
      </w:r>
      <w:r w:rsidRPr="0062613D">
        <w:rPr>
          <w:sz w:val="26"/>
          <w:szCs w:val="26"/>
        </w:rPr>
        <w:t xml:space="preserve">: thực hiện việc giãn cách khi ra khỏi cổng trường, nhắc học sinh đeo khẩu trang trên đường về nhà. </w:t>
      </w:r>
      <w:r w:rsidR="00BB2B4D" w:rsidRPr="0062613D">
        <w:rPr>
          <w:sz w:val="26"/>
          <w:szCs w:val="26"/>
        </w:rPr>
        <w:t>D</w:t>
      </w:r>
      <w:r w:rsidRPr="0062613D">
        <w:rPr>
          <w:sz w:val="26"/>
          <w:szCs w:val="26"/>
        </w:rPr>
        <w:t xml:space="preserve">uy trì thực hiện vệ sinh, tẩy trùng trường, lớp </w:t>
      </w:r>
      <w:proofErr w:type="gramStart"/>
      <w:r w:rsidRPr="0062613D">
        <w:rPr>
          <w:sz w:val="26"/>
          <w:szCs w:val="26"/>
        </w:rPr>
        <w:t>theo</w:t>
      </w:r>
      <w:proofErr w:type="gramEnd"/>
      <w:r w:rsidRPr="0062613D">
        <w:rPr>
          <w:sz w:val="26"/>
          <w:szCs w:val="26"/>
        </w:rPr>
        <w:t xml:space="preserve"> quy định; kiểm tra, rà soát và bổ sung kịp thời nước sát khuẩn hoặc xà phòng và các vật dụng cần thiết khác để chuẩn bị cho buổi học tiếp theo.</w:t>
      </w:r>
    </w:p>
    <w:p w:rsidR="005658F7" w:rsidRPr="0062613D" w:rsidRDefault="005658F7" w:rsidP="005658F7">
      <w:pPr>
        <w:pStyle w:val="colorblack"/>
        <w:shd w:val="clear" w:color="auto" w:fill="FFFFFF"/>
        <w:spacing w:before="0" w:beforeAutospacing="0" w:after="60" w:afterAutospacing="0"/>
        <w:ind w:firstLine="720"/>
        <w:jc w:val="both"/>
        <w:rPr>
          <w:sz w:val="26"/>
          <w:szCs w:val="26"/>
        </w:rPr>
      </w:pPr>
      <w:r w:rsidRPr="0062613D">
        <w:rPr>
          <w:sz w:val="26"/>
          <w:szCs w:val="26"/>
        </w:rPr>
        <w:t xml:space="preserve">Khi phát hiện có học sinh mắc một trong các triệu chứng như sốt, ho, khó thở hoặc nghi ngờ mắc Covid-19 trong trường học, thực hiện tiến hành cách ly y tế </w:t>
      </w:r>
      <w:proofErr w:type="gramStart"/>
      <w:r w:rsidRPr="0062613D">
        <w:rPr>
          <w:sz w:val="26"/>
          <w:szCs w:val="26"/>
        </w:rPr>
        <w:t>theo</w:t>
      </w:r>
      <w:proofErr w:type="gramEnd"/>
      <w:r w:rsidRPr="0062613D">
        <w:rPr>
          <w:sz w:val="26"/>
          <w:szCs w:val="26"/>
        </w:rPr>
        <w:t xml:space="preserve"> 5 bước cụ thể theo công văn số 1398/BGDĐT-GDTC ngày 23/4/2020 của Bộ Giáo dục và Đào tạo.</w:t>
      </w:r>
    </w:p>
    <w:p w:rsidR="005658F7" w:rsidRDefault="009D32B2" w:rsidP="009D32B2">
      <w:pPr>
        <w:pStyle w:val="Heading1"/>
        <w:tabs>
          <w:tab w:val="left" w:pos="1098"/>
        </w:tabs>
        <w:spacing w:before="0" w:after="120"/>
        <w:ind w:left="0" w:firstLine="0"/>
        <w:jc w:val="both"/>
      </w:pPr>
      <w:r>
        <w:lastRenderedPageBreak/>
        <w:t xml:space="preserve">B. TỔ CHỨC XÂY DỰNG PHƯƠNG </w:t>
      </w:r>
      <w:proofErr w:type="gramStart"/>
      <w:r>
        <w:t>ÁN</w:t>
      </w:r>
      <w:proofErr w:type="gramEnd"/>
      <w:r>
        <w:t xml:space="preserve"> DẠY HỌC</w:t>
      </w:r>
      <w:r w:rsidR="003E4693">
        <w:t xml:space="preserve"> </w:t>
      </w:r>
      <w:r w:rsidR="001B4110">
        <w:t>KHI HỌC SINH ĐI HỌC LẠI.</w:t>
      </w:r>
    </w:p>
    <w:p w:rsidR="0056468D" w:rsidRDefault="00871F72" w:rsidP="008972BD">
      <w:pPr>
        <w:pStyle w:val="Heading1"/>
        <w:tabs>
          <w:tab w:val="left" w:pos="1098"/>
        </w:tabs>
        <w:spacing w:before="0" w:after="120"/>
        <w:ind w:left="0" w:firstLine="426"/>
        <w:jc w:val="both"/>
      </w:pPr>
      <w:r>
        <w:t xml:space="preserve">1. Chia nhỏ học sinh các lớp, bố trí phòng học và thới gian nghỉ giải </w:t>
      </w:r>
      <w:proofErr w:type="gramStart"/>
      <w:r>
        <w:t>lao</w:t>
      </w:r>
      <w:proofErr w:type="gramEnd"/>
      <w:r>
        <w:t xml:space="preserve"> xen kẽ</w:t>
      </w:r>
    </w:p>
    <w:p w:rsidR="00871F72" w:rsidRPr="0023166F" w:rsidRDefault="00871F72" w:rsidP="008972BD">
      <w:pPr>
        <w:pStyle w:val="Heading1"/>
        <w:tabs>
          <w:tab w:val="left" w:pos="1098"/>
        </w:tabs>
        <w:spacing w:before="0" w:after="120"/>
        <w:ind w:left="0" w:firstLine="426"/>
        <w:jc w:val="both"/>
      </w:pPr>
      <w:r w:rsidRPr="0023166F">
        <w:t>a. Chia nhỏ học si</w:t>
      </w:r>
      <w:r w:rsidR="0023166F">
        <w:t>nh các lớp</w:t>
      </w:r>
    </w:p>
    <w:p w:rsidR="00B235ED" w:rsidRDefault="00871F72" w:rsidP="008972BD">
      <w:pPr>
        <w:pStyle w:val="Heading1"/>
        <w:tabs>
          <w:tab w:val="left" w:pos="1098"/>
        </w:tabs>
        <w:spacing w:before="0" w:after="120"/>
        <w:ind w:left="0" w:firstLine="426"/>
        <w:jc w:val="both"/>
        <w:rPr>
          <w:b w:val="0"/>
        </w:rPr>
      </w:pPr>
      <w:r>
        <w:rPr>
          <w:b w:val="0"/>
        </w:rPr>
        <w:t xml:space="preserve">- Tình hình thực tế của đơn vị: </w:t>
      </w:r>
    </w:p>
    <w:p w:rsidR="00871F72" w:rsidRDefault="00B235ED" w:rsidP="008972BD">
      <w:pPr>
        <w:pStyle w:val="Heading1"/>
        <w:tabs>
          <w:tab w:val="left" w:pos="1098"/>
        </w:tabs>
        <w:spacing w:before="0" w:after="120"/>
        <w:ind w:left="0" w:firstLine="426"/>
        <w:jc w:val="both"/>
        <w:rPr>
          <w:b w:val="0"/>
        </w:rPr>
      </w:pPr>
      <w:r>
        <w:rPr>
          <w:b w:val="0"/>
        </w:rPr>
        <w:t>+ T</w:t>
      </w:r>
      <w:r w:rsidR="00871F72">
        <w:rPr>
          <w:b w:val="0"/>
        </w:rPr>
        <w:t>ổng số HS 532 em</w:t>
      </w:r>
      <w:r>
        <w:rPr>
          <w:b w:val="0"/>
        </w:rPr>
        <w:t>/</w:t>
      </w:r>
      <w:r w:rsidR="00871F72">
        <w:rPr>
          <w:b w:val="0"/>
        </w:rPr>
        <w:t>13 lớp</w:t>
      </w:r>
      <w:r>
        <w:rPr>
          <w:b w:val="0"/>
        </w:rPr>
        <w:t>/09 phòng học</w:t>
      </w:r>
      <w:r w:rsidR="00B05D3E">
        <w:rPr>
          <w:b w:val="0"/>
        </w:rPr>
        <w:t xml:space="preserve">. </w:t>
      </w:r>
      <w:proofErr w:type="gramStart"/>
      <w:r w:rsidR="00B05D3E">
        <w:rPr>
          <w:b w:val="0"/>
        </w:rPr>
        <w:t xml:space="preserve">Trong đó, khối </w:t>
      </w:r>
      <w:r>
        <w:rPr>
          <w:b w:val="0"/>
        </w:rPr>
        <w:t>9 – 0</w:t>
      </w:r>
      <w:r w:rsidR="003A03CA">
        <w:rPr>
          <w:b w:val="0"/>
        </w:rPr>
        <w:t>3</w:t>
      </w:r>
      <w:r>
        <w:rPr>
          <w:b w:val="0"/>
        </w:rPr>
        <w:t xml:space="preserve"> lớp, khối 8 - 0</w:t>
      </w:r>
      <w:r w:rsidR="003A03CA">
        <w:rPr>
          <w:b w:val="0"/>
        </w:rPr>
        <w:t>3</w:t>
      </w:r>
      <w:r>
        <w:rPr>
          <w:b w:val="0"/>
        </w:rPr>
        <w:t xml:space="preserve"> lớp, khối </w:t>
      </w:r>
      <w:r w:rsidR="00B05D3E">
        <w:rPr>
          <w:b w:val="0"/>
        </w:rPr>
        <w:t>7 – 0</w:t>
      </w:r>
      <w:r w:rsidR="003A03CA">
        <w:rPr>
          <w:b w:val="0"/>
        </w:rPr>
        <w:t>3</w:t>
      </w:r>
      <w:r w:rsidR="00B05D3E">
        <w:rPr>
          <w:b w:val="0"/>
        </w:rPr>
        <w:t xml:space="preserve"> lớp, khối 6 –</w:t>
      </w:r>
      <w:r w:rsidR="003A03CA">
        <w:rPr>
          <w:b w:val="0"/>
        </w:rPr>
        <w:t xml:space="preserve"> 4 lớp.</w:t>
      </w:r>
      <w:proofErr w:type="gramEnd"/>
    </w:p>
    <w:p w:rsidR="00B235ED" w:rsidRDefault="00B235ED" w:rsidP="008972BD">
      <w:pPr>
        <w:pStyle w:val="Heading1"/>
        <w:tabs>
          <w:tab w:val="left" w:pos="1098"/>
        </w:tabs>
        <w:spacing w:before="0" w:after="120"/>
        <w:ind w:left="0" w:firstLine="426"/>
        <w:jc w:val="both"/>
        <w:rPr>
          <w:b w:val="0"/>
        </w:rPr>
      </w:pPr>
      <w:r>
        <w:rPr>
          <w:b w:val="0"/>
        </w:rPr>
        <w:t>+ Tổng số GV trực tiếp đứng lớp: 24 (03 GV thỉnh giảng)</w:t>
      </w:r>
    </w:p>
    <w:p w:rsidR="00B235ED" w:rsidRDefault="00B235ED" w:rsidP="008972BD">
      <w:pPr>
        <w:pStyle w:val="Heading1"/>
        <w:tabs>
          <w:tab w:val="left" w:pos="1098"/>
        </w:tabs>
        <w:spacing w:before="0" w:after="120"/>
        <w:ind w:left="0" w:firstLine="426"/>
        <w:jc w:val="both"/>
        <w:rPr>
          <w:b w:val="0"/>
        </w:rPr>
      </w:pPr>
      <w:r>
        <w:rPr>
          <w:b w:val="0"/>
        </w:rPr>
        <w:t>- Thực hiện giãn cách chia nhỏ các lớp như sau:</w:t>
      </w:r>
    </w:p>
    <w:p w:rsidR="00B235ED" w:rsidRDefault="00B235ED" w:rsidP="008972BD">
      <w:pPr>
        <w:pStyle w:val="Heading1"/>
        <w:tabs>
          <w:tab w:val="left" w:pos="1098"/>
        </w:tabs>
        <w:spacing w:before="0" w:after="120"/>
        <w:ind w:left="0" w:firstLine="426"/>
        <w:jc w:val="both"/>
        <w:rPr>
          <w:b w:val="0"/>
        </w:rPr>
      </w:pPr>
      <w:r>
        <w:rPr>
          <w:b w:val="0"/>
        </w:rPr>
        <w:t xml:space="preserve">+ </w:t>
      </w:r>
      <w:r w:rsidR="00C3653B">
        <w:rPr>
          <w:b w:val="0"/>
        </w:rPr>
        <w:t>532 học sinh chia thành 17 lớp.</w:t>
      </w:r>
      <w:r>
        <w:rPr>
          <w:b w:val="0"/>
        </w:rPr>
        <w:t xml:space="preserve"> </w:t>
      </w:r>
      <w:proofErr w:type="gramStart"/>
      <w:r w:rsidR="003A03CA">
        <w:rPr>
          <w:b w:val="0"/>
        </w:rPr>
        <w:t>Trong đó, khối 9 – 04 lớp, khối 8 - 04 lớp, khối 7 – 04 lớp, khối 6 – 5 lớp.</w:t>
      </w:r>
      <w:proofErr w:type="gramEnd"/>
      <w:r w:rsidR="003A03CA">
        <w:rPr>
          <w:b w:val="0"/>
        </w:rPr>
        <w:t xml:space="preserve"> </w:t>
      </w:r>
      <w:proofErr w:type="gramStart"/>
      <w:r w:rsidR="003A03CA">
        <w:rPr>
          <w:b w:val="0"/>
        </w:rPr>
        <w:t>Mỗi lớp khoảng 30 HS</w:t>
      </w:r>
      <w:r w:rsidR="00C3653B">
        <w:rPr>
          <w:b w:val="0"/>
        </w:rPr>
        <w:t>.</w:t>
      </w:r>
      <w:proofErr w:type="gramEnd"/>
    </w:p>
    <w:p w:rsidR="00C3653B" w:rsidRDefault="00C3653B" w:rsidP="008972BD">
      <w:pPr>
        <w:pStyle w:val="Heading1"/>
        <w:tabs>
          <w:tab w:val="left" w:pos="1098"/>
        </w:tabs>
        <w:spacing w:before="0" w:after="120"/>
        <w:ind w:left="0" w:firstLine="426"/>
        <w:jc w:val="both"/>
        <w:rPr>
          <w:b w:val="0"/>
        </w:rPr>
      </w:pPr>
      <w:r>
        <w:rPr>
          <w:b w:val="0"/>
        </w:rPr>
        <w:t xml:space="preserve">+ Bổ sung phòng Hội trường để dạy các lớp 9/1 và 7/1. </w:t>
      </w:r>
      <w:proofErr w:type="gramStart"/>
      <w:r>
        <w:rPr>
          <w:b w:val="0"/>
        </w:rPr>
        <w:t>Tổng cộng số phòng học là 10 phòng.</w:t>
      </w:r>
      <w:proofErr w:type="gramEnd"/>
      <w:r>
        <w:rPr>
          <w:b w:val="0"/>
        </w:rPr>
        <w:t xml:space="preserve"> Tổ chức dạy 2 buổi: sáng – khối 6, 9; chiều – khối 7, 8. Đảm bảo chỗ ngồi của học sinh giữ khoảng cách tối thiểu 1m.</w:t>
      </w:r>
      <w:r w:rsidR="0023166F">
        <w:rPr>
          <w:b w:val="0"/>
        </w:rPr>
        <w:t xml:space="preserve"> </w:t>
      </w:r>
    </w:p>
    <w:p w:rsidR="00C3653B" w:rsidRPr="0023166F" w:rsidRDefault="0023166F" w:rsidP="008972BD">
      <w:pPr>
        <w:pStyle w:val="Heading1"/>
        <w:tabs>
          <w:tab w:val="left" w:pos="1098"/>
        </w:tabs>
        <w:spacing w:before="0" w:after="120"/>
        <w:ind w:left="0" w:firstLine="426"/>
        <w:jc w:val="both"/>
      </w:pPr>
      <w:r>
        <w:t>b. Bố trí phòng học</w:t>
      </w:r>
    </w:p>
    <w:p w:rsidR="00C3653B" w:rsidRDefault="00C3653B" w:rsidP="008972BD">
      <w:pPr>
        <w:pStyle w:val="Heading1"/>
        <w:tabs>
          <w:tab w:val="left" w:pos="1098"/>
        </w:tabs>
        <w:spacing w:before="0" w:after="120"/>
        <w:ind w:left="0" w:firstLine="426"/>
        <w:jc w:val="both"/>
        <w:rPr>
          <w:b w:val="0"/>
        </w:rPr>
      </w:pPr>
      <w:r>
        <w:rPr>
          <w:b w:val="0"/>
        </w:rPr>
        <w:t xml:space="preserve">- Trường có 02 dãy phòng học cách biệt nhau. </w:t>
      </w:r>
      <w:proofErr w:type="gramStart"/>
      <w:r>
        <w:rPr>
          <w:b w:val="0"/>
        </w:rPr>
        <w:t>Bố trí mỗi khối 1 dãy.</w:t>
      </w:r>
      <w:proofErr w:type="gramEnd"/>
      <w:r>
        <w:rPr>
          <w:b w:val="0"/>
        </w:rPr>
        <w:t xml:space="preserve"> Trong đó, dãy phòng học cũ dành cho khối 9 buổi sáng và khối 7 buổi chiều, dãy phòng học mới dành cho khối 6 buổi sáng và khối 8 buổi chiều.</w:t>
      </w:r>
    </w:p>
    <w:p w:rsidR="00C3653B" w:rsidRDefault="00C3653B" w:rsidP="008972BD">
      <w:pPr>
        <w:pStyle w:val="Heading1"/>
        <w:tabs>
          <w:tab w:val="left" w:pos="1098"/>
        </w:tabs>
        <w:spacing w:before="0" w:after="120"/>
        <w:ind w:left="0" w:firstLine="426"/>
        <w:jc w:val="both"/>
        <w:rPr>
          <w:b w:val="0"/>
        </w:rPr>
      </w:pPr>
      <w:r>
        <w:rPr>
          <w:b w:val="0"/>
        </w:rPr>
        <w:t>- Mỗi phòng học sắp xếp đủ cho 30 chỗ ngồi đảm bảo khoảng cách tối thiểu 1m</w:t>
      </w:r>
      <w:r w:rsidR="00DC6366">
        <w:rPr>
          <w:b w:val="0"/>
        </w:rPr>
        <w:t>.</w:t>
      </w:r>
      <w:r w:rsidR="0023166F">
        <w:rPr>
          <w:b w:val="0"/>
        </w:rPr>
        <w:t xml:space="preserve"> </w:t>
      </w:r>
    </w:p>
    <w:p w:rsidR="0023166F" w:rsidRDefault="0023166F" w:rsidP="008972BD">
      <w:pPr>
        <w:pStyle w:val="Heading1"/>
        <w:tabs>
          <w:tab w:val="left" w:pos="1098"/>
        </w:tabs>
        <w:spacing w:before="0" w:after="120"/>
        <w:ind w:left="0" w:firstLine="426"/>
        <w:jc w:val="both"/>
        <w:rPr>
          <w:b w:val="0"/>
        </w:rPr>
      </w:pPr>
      <w:r w:rsidRPr="0023166F">
        <w:rPr>
          <w:b w:val="0"/>
          <w:i/>
        </w:rPr>
        <w:t>(Bảng bố trí phòng học đính kèm)</w:t>
      </w:r>
    </w:p>
    <w:p w:rsidR="00DC6366" w:rsidRPr="0023166F" w:rsidRDefault="00DC6366" w:rsidP="008972BD">
      <w:pPr>
        <w:pStyle w:val="Heading1"/>
        <w:tabs>
          <w:tab w:val="left" w:pos="1098"/>
        </w:tabs>
        <w:spacing w:before="0" w:after="120"/>
        <w:ind w:left="0" w:firstLine="426"/>
        <w:jc w:val="both"/>
      </w:pPr>
      <w:r w:rsidRPr="0023166F">
        <w:t xml:space="preserve">c. Bố trí giờ </w:t>
      </w:r>
      <w:r w:rsidR="0023166F" w:rsidRPr="0023166F">
        <w:t xml:space="preserve">nghỉ giải </w:t>
      </w:r>
      <w:proofErr w:type="gramStart"/>
      <w:r w:rsidR="0023166F" w:rsidRPr="0023166F">
        <w:t>lao</w:t>
      </w:r>
      <w:proofErr w:type="gramEnd"/>
    </w:p>
    <w:p w:rsidR="0023166F" w:rsidRPr="0023166F" w:rsidRDefault="0023166F" w:rsidP="008972BD">
      <w:pPr>
        <w:pStyle w:val="Heading1"/>
        <w:tabs>
          <w:tab w:val="left" w:pos="142"/>
        </w:tabs>
        <w:spacing w:before="0" w:after="120"/>
        <w:ind w:left="0" w:firstLine="426"/>
        <w:jc w:val="both"/>
        <w:rPr>
          <w:b w:val="0"/>
        </w:rPr>
      </w:pPr>
      <w:r>
        <w:rPr>
          <w:b w:val="0"/>
        </w:rPr>
        <w:t xml:space="preserve">- </w:t>
      </w:r>
      <w:r w:rsidRPr="0023166F">
        <w:rPr>
          <w:b w:val="0"/>
        </w:rPr>
        <w:t xml:space="preserve">Nghỉ chuyển tiết 5 phút: học sinh giải </w:t>
      </w:r>
      <w:proofErr w:type="gramStart"/>
      <w:r w:rsidRPr="0023166F">
        <w:rPr>
          <w:b w:val="0"/>
        </w:rPr>
        <w:t>lao</w:t>
      </w:r>
      <w:proofErr w:type="gramEnd"/>
      <w:r w:rsidRPr="0023166F">
        <w:rPr>
          <w:b w:val="0"/>
        </w:rPr>
        <w:t xml:space="preserve"> tại chỗ, chỉ ra ngoài khi có lí do chính đáng dưới sự cho phép và hướng dẫn của giáo viên, mỗi lần 01 học sinh.</w:t>
      </w:r>
    </w:p>
    <w:p w:rsidR="00DC6366" w:rsidRDefault="0023166F" w:rsidP="008972BD">
      <w:pPr>
        <w:pStyle w:val="Heading1"/>
        <w:tabs>
          <w:tab w:val="left" w:pos="142"/>
        </w:tabs>
        <w:spacing w:before="0" w:after="120"/>
        <w:ind w:left="0" w:firstLine="426"/>
        <w:jc w:val="both"/>
        <w:rPr>
          <w:b w:val="0"/>
        </w:rPr>
      </w:pPr>
      <w:r>
        <w:rPr>
          <w:b w:val="0"/>
        </w:rPr>
        <w:t>- Giờ ra chơi: m</w:t>
      </w:r>
      <w:r w:rsidR="00DC6366">
        <w:rPr>
          <w:b w:val="0"/>
        </w:rPr>
        <w:t>ỗi buổi học sẽ sắp xếp 2 giờ ra chơi xen kẽ, mỗi giờ 15 phút. Cụ thể:</w:t>
      </w:r>
    </w:p>
    <w:p w:rsidR="00DC6366" w:rsidRDefault="00DC6366" w:rsidP="008972BD">
      <w:pPr>
        <w:pStyle w:val="Heading1"/>
        <w:tabs>
          <w:tab w:val="left" w:pos="1098"/>
        </w:tabs>
        <w:spacing w:before="0" w:after="120"/>
        <w:ind w:left="0" w:firstLine="426"/>
        <w:jc w:val="both"/>
        <w:rPr>
          <w:b w:val="0"/>
        </w:rPr>
      </w:pPr>
      <w:r>
        <w:rPr>
          <w:b w:val="0"/>
        </w:rPr>
        <w:tab/>
        <w:t xml:space="preserve">+ Hết tiết 2, ra chơi lần 1, học sinh dãy cũ được xuống căn tin, học sinh dãy mới ra chơi tại khu vực phòng học. </w:t>
      </w:r>
    </w:p>
    <w:p w:rsidR="00DC6366" w:rsidRDefault="00DC6366" w:rsidP="008972BD">
      <w:pPr>
        <w:pStyle w:val="Heading1"/>
        <w:tabs>
          <w:tab w:val="left" w:pos="1098"/>
        </w:tabs>
        <w:spacing w:before="0" w:after="120"/>
        <w:ind w:left="0" w:firstLine="426"/>
        <w:jc w:val="both"/>
        <w:rPr>
          <w:b w:val="0"/>
        </w:rPr>
      </w:pPr>
      <w:r>
        <w:rPr>
          <w:b w:val="0"/>
        </w:rPr>
        <w:tab/>
        <w:t xml:space="preserve">+ Hết tiết 3, ra chơi lần 2, học sinh dãy mới được xuống căn tin, học sinh dãy </w:t>
      </w:r>
      <w:proofErr w:type="gramStart"/>
      <w:r>
        <w:rPr>
          <w:b w:val="0"/>
        </w:rPr>
        <w:t>cũ  ra</w:t>
      </w:r>
      <w:proofErr w:type="gramEnd"/>
      <w:r>
        <w:rPr>
          <w:b w:val="0"/>
        </w:rPr>
        <w:t xml:space="preserve"> chơi tại khu vực phòng học.</w:t>
      </w:r>
    </w:p>
    <w:p w:rsidR="00DC6366" w:rsidRDefault="00DC6366" w:rsidP="008972BD">
      <w:pPr>
        <w:pStyle w:val="Heading1"/>
        <w:tabs>
          <w:tab w:val="left" w:pos="1098"/>
        </w:tabs>
        <w:spacing w:before="0" w:after="120"/>
        <w:ind w:left="0" w:firstLine="426"/>
        <w:jc w:val="both"/>
      </w:pPr>
      <w:r>
        <w:t xml:space="preserve">2. Xây dựng khung phân phối chương trình các môn, xếp thời khóa biểu </w:t>
      </w:r>
      <w:proofErr w:type="gramStart"/>
      <w:r>
        <w:t>theo</w:t>
      </w:r>
      <w:proofErr w:type="gramEnd"/>
      <w:r>
        <w:t xml:space="preserve"> tình hình thực tế của đơn vị</w:t>
      </w:r>
    </w:p>
    <w:p w:rsidR="00DC6366" w:rsidRPr="0023166F" w:rsidRDefault="00DC6366" w:rsidP="008972BD">
      <w:pPr>
        <w:pStyle w:val="Heading1"/>
        <w:tabs>
          <w:tab w:val="left" w:pos="1098"/>
        </w:tabs>
        <w:spacing w:before="0" w:after="120"/>
        <w:ind w:left="0" w:firstLine="426"/>
        <w:jc w:val="both"/>
      </w:pPr>
      <w:r w:rsidRPr="0023166F">
        <w:t>a. Xây dựng khung phân phối số tiết từng môn cho từng khối</w:t>
      </w:r>
    </w:p>
    <w:p w:rsidR="00DC6366" w:rsidRDefault="00DC6366" w:rsidP="008972BD">
      <w:pPr>
        <w:pStyle w:val="Heading1"/>
        <w:tabs>
          <w:tab w:val="left" w:pos="1098"/>
        </w:tabs>
        <w:spacing w:before="0" w:after="120"/>
        <w:ind w:left="0" w:firstLine="426"/>
        <w:jc w:val="both"/>
        <w:rPr>
          <w:b w:val="0"/>
          <w:i/>
        </w:rPr>
      </w:pPr>
      <w:r>
        <w:rPr>
          <w:b w:val="0"/>
        </w:rPr>
        <w:t xml:space="preserve">- Căn cứ vào tình hình cơ sở vật chất và đội </w:t>
      </w:r>
      <w:proofErr w:type="gramStart"/>
      <w:r>
        <w:rPr>
          <w:b w:val="0"/>
        </w:rPr>
        <w:t>ngũ</w:t>
      </w:r>
      <w:proofErr w:type="gramEnd"/>
      <w:r>
        <w:rPr>
          <w:b w:val="0"/>
        </w:rPr>
        <w:t xml:space="preserve"> nhân sự của trường, </w:t>
      </w:r>
      <w:r w:rsidR="00AC496E">
        <w:rPr>
          <w:b w:val="0"/>
        </w:rPr>
        <w:t xml:space="preserve">bộ phận chuyên môn </w:t>
      </w:r>
      <w:r>
        <w:rPr>
          <w:b w:val="0"/>
        </w:rPr>
        <w:t>điều chỉnh khung</w:t>
      </w:r>
      <w:r w:rsidR="00AC496E">
        <w:rPr>
          <w:b w:val="0"/>
        </w:rPr>
        <w:t xml:space="preserve"> phân phối số tiết cho mỗi môn </w:t>
      </w:r>
      <w:r>
        <w:rPr>
          <w:b w:val="0"/>
        </w:rPr>
        <w:t>ở mỗi khối một cách hợp lý, ưu tiên cho khố</w:t>
      </w:r>
      <w:r w:rsidR="00AC496E">
        <w:rPr>
          <w:b w:val="0"/>
        </w:rPr>
        <w:t xml:space="preserve">i 9, hạn chế để GV tăng tiết do tách lớp. </w:t>
      </w:r>
      <w:r w:rsidR="00AC496E">
        <w:rPr>
          <w:b w:val="0"/>
          <w:i/>
        </w:rPr>
        <w:t>(Có bảng phân phối số tiết đính kèm)</w:t>
      </w:r>
    </w:p>
    <w:p w:rsidR="00AC496E" w:rsidRDefault="00AC496E" w:rsidP="008972BD">
      <w:pPr>
        <w:pStyle w:val="Heading1"/>
        <w:tabs>
          <w:tab w:val="left" w:pos="1098"/>
        </w:tabs>
        <w:spacing w:before="0" w:after="120"/>
        <w:ind w:left="0" w:firstLine="426"/>
        <w:jc w:val="both"/>
        <w:rPr>
          <w:b w:val="0"/>
        </w:rPr>
      </w:pPr>
      <w:r>
        <w:rPr>
          <w:b w:val="0"/>
        </w:rPr>
        <w:t>-</w:t>
      </w:r>
      <w:r w:rsidR="008C7C5B">
        <w:rPr>
          <w:b w:val="0"/>
        </w:rPr>
        <w:t xml:space="preserve"> Dựa vào khung phân phối </w:t>
      </w:r>
      <w:proofErr w:type="gramStart"/>
      <w:r w:rsidR="008C7C5B">
        <w:rPr>
          <w:b w:val="0"/>
        </w:rPr>
        <w:t>chung</w:t>
      </w:r>
      <w:proofErr w:type="gramEnd"/>
      <w:r w:rsidR="008C7C5B">
        <w:rPr>
          <w:b w:val="0"/>
        </w:rPr>
        <w:t xml:space="preserve"> và nội dung giảm tải của Bộ GD&amp;ĐT ban hành, </w:t>
      </w:r>
      <w:r>
        <w:rPr>
          <w:b w:val="0"/>
        </w:rPr>
        <w:t>mỗi giáo viên sẽ tự điều chỉnh, xây dựng lại phân phối chương trình chi tiết cho bộ môn mình phụ trách thông qua sự thống nhất và phê duyệt của Tổ chuyên môn.</w:t>
      </w:r>
    </w:p>
    <w:p w:rsidR="00AC496E" w:rsidRPr="0023166F" w:rsidRDefault="00AC496E" w:rsidP="008972BD">
      <w:pPr>
        <w:pStyle w:val="Heading1"/>
        <w:tabs>
          <w:tab w:val="left" w:pos="1098"/>
        </w:tabs>
        <w:spacing w:before="0" w:after="120"/>
        <w:ind w:left="0" w:firstLine="426"/>
        <w:jc w:val="both"/>
      </w:pPr>
      <w:r w:rsidRPr="0023166F">
        <w:lastRenderedPageBreak/>
        <w:t>b. Xếp thời khóa biểu</w:t>
      </w:r>
    </w:p>
    <w:p w:rsidR="00AC496E" w:rsidRDefault="00AC496E" w:rsidP="008972BD">
      <w:pPr>
        <w:pStyle w:val="Heading1"/>
        <w:tabs>
          <w:tab w:val="left" w:pos="1098"/>
        </w:tabs>
        <w:spacing w:before="0" w:after="120"/>
        <w:ind w:left="0" w:firstLine="426"/>
        <w:jc w:val="both"/>
        <w:rPr>
          <w:b w:val="0"/>
        </w:rPr>
      </w:pPr>
      <w:r>
        <w:rPr>
          <w:b w:val="0"/>
        </w:rPr>
        <w:t>- Mỗi buổi học xếp tối đa 4 tiết.</w:t>
      </w:r>
    </w:p>
    <w:p w:rsidR="00AC496E" w:rsidRDefault="00AC496E" w:rsidP="008972BD">
      <w:pPr>
        <w:pStyle w:val="Heading1"/>
        <w:tabs>
          <w:tab w:val="left" w:pos="1098"/>
        </w:tabs>
        <w:spacing w:before="0" w:after="120"/>
        <w:ind w:left="0" w:firstLine="426"/>
        <w:jc w:val="both"/>
        <w:rPr>
          <w:b w:val="0"/>
        </w:rPr>
      </w:pPr>
      <w:r>
        <w:rPr>
          <w:b w:val="0"/>
        </w:rPr>
        <w:t>- Phân công thêm GV chủ nhiệm cho các lớp tách mới.</w:t>
      </w:r>
    </w:p>
    <w:p w:rsidR="00AC496E" w:rsidRDefault="00AC496E" w:rsidP="008972BD">
      <w:pPr>
        <w:pStyle w:val="Heading1"/>
        <w:tabs>
          <w:tab w:val="left" w:pos="1098"/>
        </w:tabs>
        <w:spacing w:before="0" w:after="120"/>
        <w:ind w:left="0" w:firstLine="426"/>
        <w:jc w:val="both"/>
        <w:rPr>
          <w:b w:val="0"/>
        </w:rPr>
      </w:pPr>
      <w:r>
        <w:rPr>
          <w:b w:val="0"/>
        </w:rPr>
        <w:t>- Bố trí tiết chào cờ tại lớp do GVCN thực hiện.</w:t>
      </w:r>
    </w:p>
    <w:p w:rsidR="00AC496E" w:rsidRDefault="00AC496E" w:rsidP="008972BD">
      <w:pPr>
        <w:pStyle w:val="Heading1"/>
        <w:tabs>
          <w:tab w:val="left" w:pos="1098"/>
        </w:tabs>
        <w:spacing w:before="0" w:after="120"/>
        <w:ind w:left="0" w:firstLine="426"/>
        <w:jc w:val="both"/>
        <w:rPr>
          <w:b w:val="0"/>
        </w:rPr>
      </w:pPr>
      <w:r>
        <w:rPr>
          <w:b w:val="0"/>
        </w:rPr>
        <w:t>- Thời khóa biểu có xếp lệch giờ để đảm bảo giãn cách số lượng học sinh tập trung đầu mỗi buổi học.</w:t>
      </w:r>
    </w:p>
    <w:p w:rsidR="00AC496E" w:rsidRDefault="00AC496E" w:rsidP="008972BD">
      <w:pPr>
        <w:pStyle w:val="Heading1"/>
        <w:tabs>
          <w:tab w:val="left" w:pos="1098"/>
        </w:tabs>
        <w:spacing w:before="0" w:after="120"/>
        <w:ind w:left="0" w:firstLine="426"/>
        <w:jc w:val="both"/>
      </w:pPr>
      <w:proofErr w:type="gramStart"/>
      <w:r>
        <w:t>3.Xây</w:t>
      </w:r>
      <w:proofErr w:type="gramEnd"/>
      <w:r>
        <w:t xml:space="preserve"> dựng và thực hiện kế hoạch </w:t>
      </w:r>
      <w:r w:rsidR="008C7C5B">
        <w:t>dạy học</w:t>
      </w:r>
    </w:p>
    <w:p w:rsidR="00AC496E" w:rsidRDefault="00AC496E" w:rsidP="008972BD">
      <w:pPr>
        <w:pStyle w:val="Heading1"/>
        <w:tabs>
          <w:tab w:val="left" w:pos="1098"/>
        </w:tabs>
        <w:spacing w:before="0" w:after="120"/>
        <w:ind w:left="0" w:firstLine="426"/>
        <w:jc w:val="both"/>
        <w:rPr>
          <w:b w:val="0"/>
        </w:rPr>
      </w:pPr>
      <w:r>
        <w:rPr>
          <w:b w:val="0"/>
        </w:rPr>
        <w:t>- Căn cứ vào phân phối chương trình điều chỉnh đã được phê duyệt, GV bộ môn xây dựng kế hoạch dạy học tương ứng.</w:t>
      </w:r>
    </w:p>
    <w:p w:rsidR="00AC496E" w:rsidRDefault="008C7C5B" w:rsidP="008972BD">
      <w:pPr>
        <w:pStyle w:val="Heading1"/>
        <w:tabs>
          <w:tab w:val="left" w:pos="1098"/>
        </w:tabs>
        <w:spacing w:before="0" w:after="120"/>
        <w:ind w:left="0" w:firstLine="426"/>
        <w:jc w:val="both"/>
        <w:rPr>
          <w:b w:val="0"/>
        </w:rPr>
      </w:pPr>
      <w:r>
        <w:rPr>
          <w:b w:val="0"/>
        </w:rPr>
        <w:t>- GV t</w:t>
      </w:r>
      <w:r w:rsidR="00AC496E">
        <w:rPr>
          <w:b w:val="0"/>
        </w:rPr>
        <w:t xml:space="preserve">hực hiện giảng dạy và chịu trách nhiệm </w:t>
      </w:r>
      <w:r>
        <w:rPr>
          <w:b w:val="0"/>
        </w:rPr>
        <w:t>về nội dung kế hoạch dạy học của mình.</w:t>
      </w:r>
    </w:p>
    <w:p w:rsidR="008C7C5B" w:rsidRDefault="008C7C5B" w:rsidP="008972BD">
      <w:pPr>
        <w:pStyle w:val="Heading1"/>
        <w:tabs>
          <w:tab w:val="left" w:pos="1098"/>
        </w:tabs>
        <w:spacing w:before="0" w:after="120"/>
        <w:ind w:left="0" w:firstLine="426"/>
        <w:jc w:val="both"/>
        <w:rPr>
          <w:b w:val="0"/>
        </w:rPr>
      </w:pPr>
      <w:r>
        <w:rPr>
          <w:b w:val="0"/>
        </w:rPr>
        <w:t>- Phân phối chương trình mỗi môn xây dựng cho 8 tuần, tính từ thời điểm HS vào học trở lại của mỗi khối. Cụ thể</w:t>
      </w:r>
    </w:p>
    <w:p w:rsidR="008C7C5B" w:rsidRDefault="008C7C5B" w:rsidP="008972BD">
      <w:pPr>
        <w:pStyle w:val="Heading1"/>
        <w:tabs>
          <w:tab w:val="left" w:pos="1098"/>
        </w:tabs>
        <w:spacing w:before="0" w:after="120"/>
        <w:ind w:left="0" w:firstLine="426"/>
        <w:jc w:val="both"/>
        <w:rPr>
          <w:b w:val="0"/>
        </w:rPr>
      </w:pPr>
      <w:r>
        <w:rPr>
          <w:b w:val="0"/>
        </w:rPr>
        <w:t>+ Khối 9 từ tuần 25 đến tuần 32. (</w:t>
      </w:r>
      <w:proofErr w:type="gramStart"/>
      <w:r>
        <w:rPr>
          <w:b w:val="0"/>
        </w:rPr>
        <w:t>bắt</w:t>
      </w:r>
      <w:proofErr w:type="gramEnd"/>
      <w:r>
        <w:rPr>
          <w:b w:val="0"/>
        </w:rPr>
        <w:t xml:space="preserve"> đầu từ ngày 27/4/2020)</w:t>
      </w:r>
    </w:p>
    <w:p w:rsidR="008C7C5B" w:rsidRDefault="008C7C5B" w:rsidP="008972BD">
      <w:pPr>
        <w:pStyle w:val="Heading1"/>
        <w:tabs>
          <w:tab w:val="left" w:pos="1098"/>
        </w:tabs>
        <w:spacing w:before="0" w:after="120"/>
        <w:ind w:left="0" w:firstLine="426"/>
        <w:jc w:val="both"/>
        <w:rPr>
          <w:b w:val="0"/>
        </w:rPr>
      </w:pPr>
      <w:r>
        <w:rPr>
          <w:b w:val="0"/>
        </w:rPr>
        <w:t>+ Khối 6</w:t>
      </w:r>
      <w:proofErr w:type="gramStart"/>
      <w:r>
        <w:rPr>
          <w:b w:val="0"/>
        </w:rPr>
        <w:t>,7,8</w:t>
      </w:r>
      <w:proofErr w:type="gramEnd"/>
      <w:r>
        <w:rPr>
          <w:b w:val="0"/>
        </w:rPr>
        <w:t xml:space="preserve"> từ tuần 24 đến tuần 31. (</w:t>
      </w:r>
      <w:proofErr w:type="gramStart"/>
      <w:r>
        <w:rPr>
          <w:b w:val="0"/>
        </w:rPr>
        <w:t>bắt</w:t>
      </w:r>
      <w:proofErr w:type="gramEnd"/>
      <w:r>
        <w:rPr>
          <w:b w:val="0"/>
        </w:rPr>
        <w:t xml:space="preserve"> đầu từ ngày 04/5/2020)</w:t>
      </w:r>
    </w:p>
    <w:p w:rsidR="008C7C5B" w:rsidRDefault="008C7C5B" w:rsidP="008972BD">
      <w:pPr>
        <w:pStyle w:val="Heading1"/>
        <w:tabs>
          <w:tab w:val="left" w:pos="1098"/>
        </w:tabs>
        <w:spacing w:before="0" w:after="120"/>
        <w:ind w:left="0" w:firstLine="426"/>
        <w:jc w:val="both"/>
        <w:rPr>
          <w:b w:val="0"/>
        </w:rPr>
      </w:pPr>
      <w:r>
        <w:rPr>
          <w:b w:val="0"/>
        </w:rPr>
        <w:t>+ Thời gian kết thúc chương trình HKII: khối 9 đến hết 20/6/2020; khối 6</w:t>
      </w:r>
      <w:proofErr w:type="gramStart"/>
      <w:r>
        <w:rPr>
          <w:b w:val="0"/>
        </w:rPr>
        <w:t>,7,8</w:t>
      </w:r>
      <w:proofErr w:type="gramEnd"/>
      <w:r>
        <w:rPr>
          <w:b w:val="0"/>
        </w:rPr>
        <w:t xml:space="preserve"> đến hết 27/6/2020</w:t>
      </w:r>
    </w:p>
    <w:p w:rsidR="008C7C5B" w:rsidRPr="00AC496E" w:rsidRDefault="008C7C5B" w:rsidP="008972BD">
      <w:pPr>
        <w:pStyle w:val="Heading1"/>
        <w:tabs>
          <w:tab w:val="left" w:pos="1098"/>
        </w:tabs>
        <w:spacing w:before="0" w:after="120"/>
        <w:ind w:left="0" w:firstLine="426"/>
        <w:jc w:val="both"/>
        <w:rPr>
          <w:b w:val="0"/>
        </w:rPr>
      </w:pPr>
      <w:r>
        <w:rPr>
          <w:b w:val="0"/>
        </w:rPr>
        <w:t>+ Thời gian Kiểm tra HKII: khối 9 từ 22 đến 25/6/2020, khối 6</w:t>
      </w:r>
      <w:proofErr w:type="gramStart"/>
      <w:r>
        <w:rPr>
          <w:b w:val="0"/>
        </w:rPr>
        <w:t>,7,8</w:t>
      </w:r>
      <w:proofErr w:type="gramEnd"/>
      <w:r>
        <w:rPr>
          <w:b w:val="0"/>
        </w:rPr>
        <w:t xml:space="preserve"> từ 29/6 đến 02/7/2020</w:t>
      </w:r>
    </w:p>
    <w:p w:rsidR="00F04EA4" w:rsidRDefault="008C7C5B" w:rsidP="008972BD">
      <w:pPr>
        <w:tabs>
          <w:tab w:val="left" w:pos="990"/>
        </w:tabs>
        <w:spacing w:after="120"/>
        <w:ind w:right="363" w:firstLine="426"/>
        <w:jc w:val="both"/>
        <w:rPr>
          <w:bCs/>
          <w:sz w:val="26"/>
          <w:szCs w:val="26"/>
        </w:rPr>
      </w:pPr>
      <w:r>
        <w:rPr>
          <w:bCs/>
          <w:sz w:val="26"/>
          <w:szCs w:val="26"/>
        </w:rPr>
        <w:t xml:space="preserve">- Đánh giá kết quả </w:t>
      </w:r>
      <w:r w:rsidR="0023166F">
        <w:rPr>
          <w:bCs/>
          <w:sz w:val="26"/>
          <w:szCs w:val="26"/>
        </w:rPr>
        <w:t>xếp loại học lực</w:t>
      </w:r>
      <w:r>
        <w:rPr>
          <w:bCs/>
          <w:sz w:val="26"/>
          <w:szCs w:val="26"/>
        </w:rPr>
        <w:t xml:space="preserve"> căn cứ vào:</w:t>
      </w:r>
    </w:p>
    <w:p w:rsidR="008C7C5B" w:rsidRDefault="008C7C5B" w:rsidP="008972BD">
      <w:pPr>
        <w:tabs>
          <w:tab w:val="left" w:pos="990"/>
        </w:tabs>
        <w:spacing w:after="120"/>
        <w:ind w:right="363" w:firstLine="426"/>
        <w:jc w:val="both"/>
        <w:rPr>
          <w:bCs/>
          <w:sz w:val="26"/>
          <w:szCs w:val="26"/>
        </w:rPr>
      </w:pPr>
      <w:r>
        <w:rPr>
          <w:bCs/>
          <w:sz w:val="26"/>
          <w:szCs w:val="26"/>
        </w:rPr>
        <w:t>+ Các bài KT thường xuyên đã thực hiện trong thời gian dạy trực tuyến</w:t>
      </w:r>
      <w:r w:rsidR="00584501">
        <w:rPr>
          <w:bCs/>
          <w:sz w:val="26"/>
          <w:szCs w:val="26"/>
        </w:rPr>
        <w:t xml:space="preserve"> hoặc các hình thức khác phù hợp, được sự thống nhất của Tổ chuyên môn.</w:t>
      </w:r>
    </w:p>
    <w:p w:rsidR="00584501" w:rsidRDefault="00584501" w:rsidP="008972BD">
      <w:pPr>
        <w:tabs>
          <w:tab w:val="left" w:pos="990"/>
        </w:tabs>
        <w:spacing w:after="120"/>
        <w:ind w:right="363" w:firstLine="426"/>
        <w:jc w:val="both"/>
        <w:rPr>
          <w:bCs/>
          <w:sz w:val="26"/>
          <w:szCs w:val="26"/>
        </w:rPr>
      </w:pPr>
      <w:r>
        <w:rPr>
          <w:bCs/>
          <w:sz w:val="26"/>
          <w:szCs w:val="26"/>
        </w:rPr>
        <w:t xml:space="preserve">+ Các bài KT định kỳ </w:t>
      </w:r>
      <w:r w:rsidR="0023166F">
        <w:rPr>
          <w:bCs/>
          <w:sz w:val="26"/>
          <w:szCs w:val="26"/>
        </w:rPr>
        <w:t xml:space="preserve">và kiểm tra HKII </w:t>
      </w:r>
      <w:r>
        <w:rPr>
          <w:bCs/>
          <w:sz w:val="26"/>
          <w:szCs w:val="26"/>
        </w:rPr>
        <w:t>thực hiện trong thời gian học sinh trở lại trường, có qua ô</w:t>
      </w:r>
      <w:r w:rsidR="0023166F">
        <w:rPr>
          <w:bCs/>
          <w:sz w:val="26"/>
          <w:szCs w:val="26"/>
        </w:rPr>
        <w:t xml:space="preserve">n tập kiến thức cụ thể, rõ ràng và thực hiện </w:t>
      </w:r>
      <w:proofErr w:type="gramStart"/>
      <w:r w:rsidR="0023166F">
        <w:rPr>
          <w:bCs/>
          <w:sz w:val="26"/>
          <w:szCs w:val="26"/>
        </w:rPr>
        <w:t>theo</w:t>
      </w:r>
      <w:proofErr w:type="gramEnd"/>
      <w:r w:rsidR="0023166F">
        <w:rPr>
          <w:bCs/>
          <w:sz w:val="26"/>
          <w:szCs w:val="26"/>
        </w:rPr>
        <w:t xml:space="preserve"> quy định.</w:t>
      </w:r>
    </w:p>
    <w:p w:rsidR="00584501" w:rsidRPr="00584501" w:rsidRDefault="00584501" w:rsidP="008972BD">
      <w:pPr>
        <w:tabs>
          <w:tab w:val="left" w:pos="990"/>
        </w:tabs>
        <w:spacing w:after="120"/>
        <w:ind w:right="363" w:firstLine="426"/>
        <w:jc w:val="both"/>
        <w:rPr>
          <w:i/>
          <w:sz w:val="26"/>
          <w:szCs w:val="26"/>
        </w:rPr>
      </w:pPr>
      <w:r w:rsidRPr="00584501">
        <w:rPr>
          <w:bCs/>
          <w:i/>
          <w:sz w:val="26"/>
          <w:szCs w:val="26"/>
        </w:rPr>
        <w:t xml:space="preserve">* Lưu ý: Nội dung </w:t>
      </w:r>
      <w:r>
        <w:rPr>
          <w:bCs/>
          <w:i/>
          <w:sz w:val="26"/>
          <w:szCs w:val="26"/>
        </w:rPr>
        <w:t>các</w:t>
      </w:r>
      <w:r w:rsidRPr="00584501">
        <w:rPr>
          <w:bCs/>
          <w:i/>
          <w:sz w:val="26"/>
          <w:szCs w:val="26"/>
        </w:rPr>
        <w:t xml:space="preserve"> bài kiểm tra không cho phần kiến thức Vận dụng cao</w:t>
      </w:r>
      <w:r>
        <w:rPr>
          <w:bCs/>
          <w:i/>
          <w:sz w:val="26"/>
          <w:szCs w:val="26"/>
        </w:rPr>
        <w:t>.</w:t>
      </w:r>
    </w:p>
    <w:p w:rsidR="0056468D" w:rsidRPr="00F04EA4" w:rsidRDefault="00F04EA4" w:rsidP="008972BD">
      <w:pPr>
        <w:pStyle w:val="Heading1"/>
        <w:tabs>
          <w:tab w:val="left" w:pos="1271"/>
        </w:tabs>
        <w:spacing w:before="0" w:after="120"/>
        <w:ind w:left="0" w:firstLine="426"/>
        <w:jc w:val="both"/>
      </w:pPr>
      <w:r>
        <w:t xml:space="preserve">    </w:t>
      </w:r>
      <w:r w:rsidR="0056468D" w:rsidRPr="00F04EA4">
        <w:t>III/ TỔ CHỨC THỰC</w:t>
      </w:r>
      <w:r w:rsidR="0056468D" w:rsidRPr="00F04EA4">
        <w:rPr>
          <w:spacing w:val="-4"/>
        </w:rPr>
        <w:t xml:space="preserve"> </w:t>
      </w:r>
      <w:r w:rsidR="0056468D" w:rsidRPr="00F04EA4">
        <w:t>HIỆN</w:t>
      </w:r>
    </w:p>
    <w:p w:rsidR="003B705C" w:rsidRDefault="00522B29" w:rsidP="00C07C38">
      <w:pPr>
        <w:pStyle w:val="ListParagraph"/>
        <w:widowControl w:val="0"/>
        <w:numPr>
          <w:ilvl w:val="0"/>
          <w:numId w:val="11"/>
        </w:numPr>
        <w:tabs>
          <w:tab w:val="left" w:pos="1061"/>
        </w:tabs>
        <w:autoSpaceDE w:val="0"/>
        <w:autoSpaceDN w:val="0"/>
        <w:spacing w:before="131" w:line="252" w:lineRule="auto"/>
        <w:ind w:right="345" w:firstLine="719"/>
        <w:contextualSpacing w:val="0"/>
        <w:rPr>
          <w:sz w:val="28"/>
        </w:rPr>
      </w:pPr>
      <w:r w:rsidRPr="00C07C38">
        <w:rPr>
          <w:spacing w:val="-2"/>
          <w:sz w:val="26"/>
          <w:szCs w:val="26"/>
        </w:rPr>
        <w:t xml:space="preserve">Hiệu trưởng: xây dựng, tổ chức triển khai và hướng dẫn thực hiện Kế </w:t>
      </w:r>
      <w:proofErr w:type="gramStart"/>
      <w:r w:rsidRPr="00C07C38">
        <w:rPr>
          <w:spacing w:val="-2"/>
          <w:sz w:val="26"/>
          <w:szCs w:val="26"/>
        </w:rPr>
        <w:t>hoạch  đến</w:t>
      </w:r>
      <w:proofErr w:type="gramEnd"/>
      <w:r w:rsidRPr="00C07C38">
        <w:rPr>
          <w:spacing w:val="-2"/>
          <w:sz w:val="26"/>
          <w:szCs w:val="26"/>
        </w:rPr>
        <w:t xml:space="preserve"> toàn thể Hội đồng Sư phạm. </w:t>
      </w:r>
      <w:r w:rsidR="00C07C38" w:rsidRPr="003B705C">
        <w:rPr>
          <w:sz w:val="26"/>
          <w:szCs w:val="26"/>
        </w:rPr>
        <w:t>Phân công nhiệm vụ cụ thể của từng thành viên trong nhà</w:t>
      </w:r>
      <w:r w:rsidR="00C07C38" w:rsidRPr="003B705C">
        <w:rPr>
          <w:spacing w:val="-8"/>
          <w:sz w:val="26"/>
          <w:szCs w:val="26"/>
        </w:rPr>
        <w:t xml:space="preserve"> </w:t>
      </w:r>
      <w:r w:rsidR="00C07C38" w:rsidRPr="003B705C">
        <w:rPr>
          <w:sz w:val="26"/>
          <w:szCs w:val="26"/>
        </w:rPr>
        <w:t xml:space="preserve">trường. </w:t>
      </w:r>
      <w:r w:rsidRPr="00C07C38">
        <w:rPr>
          <w:spacing w:val="-2"/>
          <w:sz w:val="26"/>
          <w:szCs w:val="26"/>
        </w:rPr>
        <w:t xml:space="preserve">Chỉ đạo, kiểm tra, giám sát việc thực hiện; báo cáo kết quả lên cấp trên. </w:t>
      </w:r>
      <w:r w:rsidRPr="00C07C38">
        <w:rPr>
          <w:sz w:val="26"/>
          <w:szCs w:val="26"/>
        </w:rPr>
        <w:t>Phối hợp với lãnh đạo địa phương thông tin, phổ biến, tuyên truyền đến cha mẹ học sinh cùng phối hợp thực hiện.</w:t>
      </w:r>
      <w:r w:rsidR="00C07C38" w:rsidRPr="00C07C38">
        <w:rPr>
          <w:sz w:val="28"/>
        </w:rPr>
        <w:t xml:space="preserve"> </w:t>
      </w:r>
    </w:p>
    <w:p w:rsidR="001F3706" w:rsidRPr="001F3706" w:rsidRDefault="00522B29" w:rsidP="001F3706">
      <w:pPr>
        <w:pStyle w:val="ListParagraph"/>
        <w:widowControl w:val="0"/>
        <w:numPr>
          <w:ilvl w:val="0"/>
          <w:numId w:val="11"/>
        </w:numPr>
        <w:tabs>
          <w:tab w:val="left" w:pos="1061"/>
        </w:tabs>
        <w:autoSpaceDE w:val="0"/>
        <w:autoSpaceDN w:val="0"/>
        <w:spacing w:before="131" w:line="252" w:lineRule="auto"/>
        <w:ind w:right="345" w:firstLine="719"/>
        <w:contextualSpacing w:val="0"/>
        <w:rPr>
          <w:sz w:val="28"/>
        </w:rPr>
      </w:pPr>
      <w:r w:rsidRPr="00C07C38">
        <w:rPr>
          <w:sz w:val="26"/>
          <w:szCs w:val="26"/>
        </w:rPr>
        <w:t xml:space="preserve">Phó Hiệu trưởng phê duyệt nội dung chương trình giảng dạy, sắp thời khóa biểu, bố trí phòng học, giám sát và báo cáo kết quả thực hiện </w:t>
      </w:r>
      <w:r w:rsidR="008972BD" w:rsidRPr="00C07C38">
        <w:rPr>
          <w:sz w:val="26"/>
          <w:szCs w:val="26"/>
        </w:rPr>
        <w:t>Kế hoạch</w:t>
      </w:r>
      <w:r w:rsidRPr="00C07C38">
        <w:rPr>
          <w:sz w:val="26"/>
          <w:szCs w:val="26"/>
        </w:rPr>
        <w:t xml:space="preserve"> lên Hiệu trưởng;</w:t>
      </w:r>
    </w:p>
    <w:p w:rsidR="001F3706" w:rsidRPr="001F3706" w:rsidRDefault="001F3706" w:rsidP="001F3706">
      <w:pPr>
        <w:pStyle w:val="ListParagraph"/>
        <w:widowControl w:val="0"/>
        <w:tabs>
          <w:tab w:val="left" w:pos="1033"/>
        </w:tabs>
        <w:autoSpaceDE w:val="0"/>
        <w:autoSpaceDN w:val="0"/>
        <w:spacing w:before="129"/>
        <w:ind w:left="148"/>
        <w:jc w:val="both"/>
        <w:rPr>
          <w:sz w:val="26"/>
          <w:szCs w:val="26"/>
        </w:rPr>
      </w:pPr>
      <w:r>
        <w:rPr>
          <w:sz w:val="26"/>
          <w:szCs w:val="26"/>
        </w:rPr>
        <w:t xml:space="preserve">          -</w:t>
      </w:r>
      <w:r w:rsidRPr="001F3706">
        <w:rPr>
          <w:sz w:val="26"/>
          <w:szCs w:val="26"/>
        </w:rPr>
        <w:t>Cán bộ y</w:t>
      </w:r>
      <w:r w:rsidRPr="001F3706">
        <w:rPr>
          <w:spacing w:val="-1"/>
          <w:sz w:val="26"/>
          <w:szCs w:val="26"/>
        </w:rPr>
        <w:t xml:space="preserve"> </w:t>
      </w:r>
      <w:r w:rsidRPr="001F3706">
        <w:rPr>
          <w:sz w:val="26"/>
          <w:szCs w:val="26"/>
        </w:rPr>
        <w:t>tế</w:t>
      </w:r>
      <w:r>
        <w:rPr>
          <w:sz w:val="26"/>
          <w:szCs w:val="26"/>
        </w:rPr>
        <w:t>:</w:t>
      </w:r>
      <w:r w:rsidRPr="001F3706">
        <w:rPr>
          <w:sz w:val="26"/>
          <w:szCs w:val="26"/>
        </w:rPr>
        <w:t xml:space="preserve"> Xây dựng kế hoạch các biện pháp phòng chống dịch</w:t>
      </w:r>
      <w:r w:rsidRPr="001F3706">
        <w:rPr>
          <w:spacing w:val="-9"/>
          <w:sz w:val="26"/>
          <w:szCs w:val="26"/>
        </w:rPr>
        <w:t xml:space="preserve"> </w:t>
      </w:r>
      <w:r w:rsidRPr="001F3706">
        <w:rPr>
          <w:sz w:val="26"/>
          <w:szCs w:val="26"/>
        </w:rPr>
        <w:t>Covid-19</w:t>
      </w:r>
      <w:proofErr w:type="gramStart"/>
      <w:r w:rsidRPr="001F3706">
        <w:rPr>
          <w:sz w:val="26"/>
          <w:szCs w:val="26"/>
        </w:rPr>
        <w:t>;Tuyên</w:t>
      </w:r>
      <w:proofErr w:type="gramEnd"/>
      <w:r w:rsidRPr="001F3706">
        <w:rPr>
          <w:sz w:val="26"/>
          <w:szCs w:val="26"/>
        </w:rPr>
        <w:t xml:space="preserve"> truyền tới cán bộ, giáo viên, nhân viên và học sinh các biện pháp phòng chống dịch</w:t>
      </w:r>
      <w:r w:rsidRPr="001F3706">
        <w:rPr>
          <w:spacing w:val="-1"/>
          <w:sz w:val="26"/>
          <w:szCs w:val="26"/>
        </w:rPr>
        <w:t xml:space="preserve"> </w:t>
      </w:r>
      <w:r w:rsidRPr="001F3706">
        <w:rPr>
          <w:sz w:val="26"/>
          <w:szCs w:val="26"/>
        </w:rPr>
        <w:t xml:space="preserve">Covid-19. </w:t>
      </w:r>
      <w:r w:rsidR="00BF7648">
        <w:rPr>
          <w:sz w:val="26"/>
          <w:szCs w:val="26"/>
        </w:rPr>
        <w:t xml:space="preserve"> </w:t>
      </w:r>
      <w:proofErr w:type="gramStart"/>
      <w:r w:rsidRPr="001F3706">
        <w:rPr>
          <w:sz w:val="26"/>
          <w:szCs w:val="26"/>
        </w:rPr>
        <w:t>Đảm bảo có mặt liên tục trong suốt thời gian dạy và học, sẵn sàn đáp ứng y tế khi</w:t>
      </w:r>
      <w:r w:rsidRPr="001F3706">
        <w:rPr>
          <w:spacing w:val="-2"/>
          <w:sz w:val="26"/>
          <w:szCs w:val="26"/>
        </w:rPr>
        <w:t xml:space="preserve"> </w:t>
      </w:r>
      <w:r w:rsidRPr="001F3706">
        <w:rPr>
          <w:sz w:val="26"/>
          <w:szCs w:val="26"/>
        </w:rPr>
        <w:t>cần.</w:t>
      </w:r>
      <w:proofErr w:type="gramEnd"/>
      <w:r w:rsidRPr="001F3706">
        <w:rPr>
          <w:sz w:val="26"/>
          <w:szCs w:val="26"/>
        </w:rPr>
        <w:t xml:space="preserve"> Thực dõi và thực hiện việc khử trùng khử khuẩn trong nhà trường, việc giữ vệ sinh </w:t>
      </w:r>
      <w:proofErr w:type="gramStart"/>
      <w:r w:rsidRPr="001F3706">
        <w:rPr>
          <w:sz w:val="26"/>
          <w:szCs w:val="26"/>
        </w:rPr>
        <w:t>an</w:t>
      </w:r>
      <w:proofErr w:type="gramEnd"/>
      <w:r w:rsidRPr="001F3706">
        <w:rPr>
          <w:sz w:val="26"/>
          <w:szCs w:val="26"/>
        </w:rPr>
        <w:t xml:space="preserve"> toàn thực phẩm trong căn tin.</w:t>
      </w:r>
    </w:p>
    <w:p w:rsidR="00463D56" w:rsidRPr="00463D56" w:rsidRDefault="00522B29" w:rsidP="00463D56">
      <w:pPr>
        <w:pStyle w:val="ListParagraph"/>
        <w:widowControl w:val="0"/>
        <w:numPr>
          <w:ilvl w:val="0"/>
          <w:numId w:val="11"/>
        </w:numPr>
        <w:tabs>
          <w:tab w:val="left" w:pos="1045"/>
        </w:tabs>
        <w:autoSpaceDE w:val="0"/>
        <w:autoSpaceDN w:val="0"/>
        <w:spacing w:before="65" w:line="252" w:lineRule="auto"/>
        <w:ind w:right="348" w:firstLine="719"/>
        <w:contextualSpacing w:val="0"/>
        <w:rPr>
          <w:sz w:val="26"/>
          <w:szCs w:val="26"/>
        </w:rPr>
      </w:pPr>
      <w:r>
        <w:rPr>
          <w:sz w:val="26"/>
          <w:szCs w:val="26"/>
        </w:rPr>
        <w:lastRenderedPageBreak/>
        <w:t xml:space="preserve">Tổng phụ trách, Đoàn Thanh niên, các nhân viên hỗ trợ giám sát việc thực hiện nghiêm túc </w:t>
      </w:r>
      <w:r w:rsidR="008972BD">
        <w:rPr>
          <w:sz w:val="26"/>
          <w:szCs w:val="26"/>
        </w:rPr>
        <w:t>Kế hoạch</w:t>
      </w:r>
      <w:r>
        <w:rPr>
          <w:sz w:val="26"/>
          <w:szCs w:val="26"/>
        </w:rPr>
        <w:t xml:space="preserve"> của giáo viên và học sinh. Báo cáo kết quả kịp thời;</w:t>
      </w:r>
      <w:r w:rsidR="00463D56" w:rsidRPr="00463D56">
        <w:rPr>
          <w:sz w:val="28"/>
        </w:rPr>
        <w:t xml:space="preserve"> </w:t>
      </w:r>
      <w:r w:rsidR="00463D56" w:rsidRPr="00463D56">
        <w:rPr>
          <w:sz w:val="26"/>
          <w:szCs w:val="26"/>
        </w:rPr>
        <w:t>Thường xuyên kiểm tra bổ sung xà phòng, nước khử khuẩn, hệ thống</w:t>
      </w:r>
      <w:r w:rsidR="00463D56" w:rsidRPr="00463D56">
        <w:rPr>
          <w:spacing w:val="-2"/>
          <w:sz w:val="26"/>
          <w:szCs w:val="26"/>
        </w:rPr>
        <w:t xml:space="preserve"> </w:t>
      </w:r>
      <w:r w:rsidR="00463D56" w:rsidRPr="00463D56">
        <w:rPr>
          <w:sz w:val="26"/>
          <w:szCs w:val="26"/>
        </w:rPr>
        <w:t>nước.</w:t>
      </w:r>
      <w:r w:rsidR="00463D56">
        <w:rPr>
          <w:sz w:val="26"/>
          <w:szCs w:val="26"/>
        </w:rPr>
        <w:t xml:space="preserve"> K</w:t>
      </w:r>
      <w:r w:rsidR="00463D56" w:rsidRPr="00463D56">
        <w:rPr>
          <w:sz w:val="26"/>
          <w:szCs w:val="26"/>
        </w:rPr>
        <w:t xml:space="preserve">iểm tra và bổ sung các tờ rơi, </w:t>
      </w:r>
      <w:r w:rsidR="00463D56">
        <w:rPr>
          <w:sz w:val="26"/>
          <w:szCs w:val="26"/>
        </w:rPr>
        <w:t>Pano</w:t>
      </w:r>
      <w:proofErr w:type="gramStart"/>
      <w:r w:rsidR="00463D56" w:rsidRPr="00463D56">
        <w:rPr>
          <w:sz w:val="26"/>
          <w:szCs w:val="26"/>
        </w:rPr>
        <w:t>,...</w:t>
      </w:r>
      <w:proofErr w:type="gramEnd"/>
      <w:r w:rsidR="00463D56" w:rsidRPr="00463D56">
        <w:rPr>
          <w:b/>
          <w:i/>
          <w:sz w:val="26"/>
          <w:szCs w:val="26"/>
        </w:rPr>
        <w:t>và phát thanh nội dung tuyên truyền phòng chống dịch bệnh hàng</w:t>
      </w:r>
      <w:r w:rsidR="00463D56" w:rsidRPr="00463D56">
        <w:rPr>
          <w:b/>
          <w:i/>
          <w:spacing w:val="-3"/>
          <w:sz w:val="26"/>
          <w:szCs w:val="26"/>
        </w:rPr>
        <w:t xml:space="preserve"> </w:t>
      </w:r>
      <w:r w:rsidR="00463D56" w:rsidRPr="00463D56">
        <w:rPr>
          <w:b/>
          <w:i/>
          <w:sz w:val="26"/>
          <w:szCs w:val="26"/>
        </w:rPr>
        <w:t>ngày...</w:t>
      </w:r>
    </w:p>
    <w:p w:rsidR="00522B29" w:rsidRDefault="00522B29" w:rsidP="008972BD">
      <w:pPr>
        <w:pStyle w:val="ListParagraph"/>
        <w:numPr>
          <w:ilvl w:val="0"/>
          <w:numId w:val="3"/>
        </w:numPr>
        <w:tabs>
          <w:tab w:val="left" w:pos="0"/>
          <w:tab w:val="right" w:pos="567"/>
        </w:tabs>
        <w:spacing w:before="120" w:after="120" w:line="276" w:lineRule="auto"/>
        <w:ind w:firstLine="426"/>
        <w:jc w:val="both"/>
        <w:rPr>
          <w:sz w:val="26"/>
          <w:szCs w:val="26"/>
        </w:rPr>
      </w:pPr>
      <w:r>
        <w:rPr>
          <w:sz w:val="26"/>
          <w:szCs w:val="26"/>
        </w:rPr>
        <w:t xml:space="preserve">Tổ trưởng chuyên môn: nhắc nhở, kiểm tra, giám sát việc thực hiện </w:t>
      </w:r>
      <w:r w:rsidR="008972BD">
        <w:rPr>
          <w:sz w:val="26"/>
          <w:szCs w:val="26"/>
        </w:rPr>
        <w:t>Kế hoạch</w:t>
      </w:r>
      <w:r>
        <w:rPr>
          <w:sz w:val="26"/>
          <w:szCs w:val="26"/>
        </w:rPr>
        <w:t>; phê duyệt Kế hoạch bài giảng, phân phối chương trình của các thành viên trong Tổ. Báo cáo Hiệu trưởng kết quả thực hiện khi có yêu cầu;</w:t>
      </w:r>
    </w:p>
    <w:p w:rsidR="00522B29" w:rsidRDefault="00522B29" w:rsidP="008972BD">
      <w:pPr>
        <w:pStyle w:val="ListParagraph"/>
        <w:numPr>
          <w:ilvl w:val="0"/>
          <w:numId w:val="3"/>
        </w:numPr>
        <w:tabs>
          <w:tab w:val="left" w:pos="0"/>
          <w:tab w:val="right" w:pos="567"/>
        </w:tabs>
        <w:spacing w:before="120" w:after="120" w:line="276" w:lineRule="auto"/>
        <w:ind w:firstLine="426"/>
        <w:jc w:val="both"/>
        <w:rPr>
          <w:sz w:val="26"/>
          <w:szCs w:val="26"/>
        </w:rPr>
      </w:pPr>
      <w:r>
        <w:rPr>
          <w:sz w:val="26"/>
          <w:szCs w:val="26"/>
        </w:rPr>
        <w:t>GV chủ nhiệm: triển khai nội dung phân chia lớp học, bố trí sắp xếp chỗ ngồi học sinh, thông báo các khung giờ ra chơi, các quy định học sinh cần làm theo hướng dẫn của Bộ Y tế, quản lý lớp học, nắm bắt tình hình học sinh mọi mặt trong suốt quá trình học sinh học tập;</w:t>
      </w:r>
    </w:p>
    <w:p w:rsidR="00522B29" w:rsidRDefault="00522B29" w:rsidP="008972BD">
      <w:pPr>
        <w:pStyle w:val="ListParagraph"/>
        <w:numPr>
          <w:ilvl w:val="0"/>
          <w:numId w:val="3"/>
        </w:numPr>
        <w:tabs>
          <w:tab w:val="left" w:pos="0"/>
          <w:tab w:val="right" w:pos="567"/>
        </w:tabs>
        <w:spacing w:before="120" w:after="120" w:line="276" w:lineRule="auto"/>
        <w:ind w:firstLine="426"/>
        <w:jc w:val="both"/>
        <w:rPr>
          <w:sz w:val="26"/>
          <w:szCs w:val="26"/>
        </w:rPr>
      </w:pPr>
      <w:r>
        <w:rPr>
          <w:sz w:val="26"/>
          <w:szCs w:val="26"/>
        </w:rPr>
        <w:t xml:space="preserve">GV bộ môn: xây dựng và thực hiện Kế hoạch giảng dạy </w:t>
      </w:r>
      <w:proofErr w:type="gramStart"/>
      <w:r>
        <w:rPr>
          <w:sz w:val="26"/>
          <w:szCs w:val="26"/>
        </w:rPr>
        <w:t>theo</w:t>
      </w:r>
      <w:proofErr w:type="gramEnd"/>
      <w:r>
        <w:rPr>
          <w:sz w:val="26"/>
          <w:szCs w:val="26"/>
        </w:rPr>
        <w:t xml:space="preserve"> phân phối chương trình đã được phê duyệt. Theo dõi, giám sát tình hình sức khỏe học sinh trong suốt thời gian giảng dạy, báo cáo kết quả thực hiện lên Tổ trưởng và Ban giám hiệu;</w:t>
      </w:r>
    </w:p>
    <w:p w:rsidR="0062613D" w:rsidRPr="0062613D" w:rsidRDefault="0062613D" w:rsidP="0062613D">
      <w:pPr>
        <w:pStyle w:val="BodyText"/>
        <w:spacing w:line="249" w:lineRule="auto"/>
        <w:ind w:left="0" w:right="347" w:firstLine="544"/>
        <w:rPr>
          <w:b/>
        </w:rPr>
      </w:pPr>
      <w:r>
        <w:rPr>
          <w:b/>
        </w:rPr>
        <w:t>-</w:t>
      </w:r>
      <w:r w:rsidRPr="0062613D">
        <w:t>Bảo vệ:</w:t>
      </w:r>
      <w:r w:rsidRPr="0062613D">
        <w:rPr>
          <w:b/>
        </w:rPr>
        <w:t xml:space="preserve"> </w:t>
      </w:r>
      <w:r w:rsidRPr="0062613D">
        <w:t>Cùng với BGH Kiểm tra việc học sinh đeo khẩu trang khi đến trường và trở về nhà, trong thời gian ở trường; đeo khẩu trang đúng cách;Không để cho phụ huynh học sinh, người không có nhiệm vụ vào trong trường</w:t>
      </w:r>
      <w:r>
        <w:t>.</w:t>
      </w:r>
      <w:r w:rsidRPr="0062613D">
        <w:t xml:space="preserve"> Thường xuyên lau khử khuẩn, vệ sinh các bề mặt thường xuyên tiếp xúc, khu vực rửa </w:t>
      </w:r>
      <w:proofErr w:type="gramStart"/>
      <w:r w:rsidRPr="0062613D">
        <w:t>tay</w:t>
      </w:r>
      <w:proofErr w:type="gramEnd"/>
      <w:r w:rsidRPr="0062613D">
        <w:t>, nhà vệ sinh, cầu thang</w:t>
      </w:r>
      <w:r>
        <w:t xml:space="preserve">. </w:t>
      </w:r>
      <w:r w:rsidRPr="0062613D">
        <w:t>Nhắc nhở học sinh thường xuyên rửa tay bằng xà phòng; không dùng chung các đồ dùng cá nhân; bỏ rác đúng nơi quy định; kịp thời báo cáo lãnh đạo nhà trường nếu phát hiện có học sinh, giáo viên, cán bộ, nhân viên nhà trường có biểu hiện không bình thường về sức khỏe để có biện pháp xử lý.</w:t>
      </w:r>
    </w:p>
    <w:p w:rsidR="00D464E5" w:rsidRPr="00522B29" w:rsidRDefault="00522B29" w:rsidP="008972BD">
      <w:pPr>
        <w:tabs>
          <w:tab w:val="left" w:pos="0"/>
          <w:tab w:val="left" w:pos="142"/>
          <w:tab w:val="left" w:pos="567"/>
          <w:tab w:val="right" w:pos="9355"/>
        </w:tabs>
        <w:spacing w:before="120" w:after="120"/>
        <w:ind w:firstLine="426"/>
        <w:jc w:val="both"/>
        <w:rPr>
          <w:spacing w:val="-2"/>
          <w:sz w:val="26"/>
          <w:szCs w:val="26"/>
        </w:rPr>
      </w:pPr>
      <w:r>
        <w:rPr>
          <w:b/>
          <w:sz w:val="26"/>
          <w:szCs w:val="26"/>
        </w:rPr>
        <w:tab/>
      </w:r>
      <w:r>
        <w:rPr>
          <w:b/>
          <w:sz w:val="26"/>
          <w:szCs w:val="26"/>
        </w:rPr>
        <w:tab/>
      </w:r>
      <w:r w:rsidRPr="002B10C9">
        <w:rPr>
          <w:spacing w:val="-2"/>
          <w:sz w:val="26"/>
          <w:szCs w:val="26"/>
        </w:rPr>
        <w:t xml:space="preserve">Trên đây là nội dung </w:t>
      </w:r>
      <w:r w:rsidR="008972BD">
        <w:rPr>
          <w:sz w:val="26"/>
          <w:szCs w:val="26"/>
        </w:rPr>
        <w:t xml:space="preserve">Kế hoạch </w:t>
      </w:r>
      <w:r w:rsidRPr="002B10C9">
        <w:rPr>
          <w:spacing w:val="-2"/>
          <w:sz w:val="26"/>
          <w:szCs w:val="26"/>
        </w:rPr>
        <w:t>tổ chức dạy và học sau thời gian tạm nghỉ do phòng, chống dịch bệnh Covid-19 của trường THCS Long Hậu./.</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A713EA" w:rsidRPr="00A713EA" w:rsidTr="00270E75">
        <w:tc>
          <w:tcPr>
            <w:tcW w:w="4786" w:type="dxa"/>
          </w:tcPr>
          <w:p w:rsidR="0038527E" w:rsidRPr="00A713EA" w:rsidRDefault="0038527E" w:rsidP="008972BD">
            <w:pPr>
              <w:ind w:firstLine="426"/>
              <w:jc w:val="both"/>
              <w:rPr>
                <w:rFonts w:ascii="Times New Roman" w:hAnsi="Times New Roman" w:cs="Times New Roman"/>
                <w:b/>
                <w:i/>
                <w:iCs/>
                <w:color w:val="0D0D0D" w:themeColor="text1" w:themeTint="F2"/>
              </w:rPr>
            </w:pPr>
            <w:r w:rsidRPr="00A713EA">
              <w:rPr>
                <w:rFonts w:ascii="Times New Roman" w:hAnsi="Times New Roman" w:cs="Times New Roman"/>
                <w:b/>
                <w:i/>
                <w:iCs/>
                <w:color w:val="0D0D0D" w:themeColor="text1" w:themeTint="F2"/>
              </w:rPr>
              <w:t>Nơi nhận:</w:t>
            </w:r>
          </w:p>
          <w:p w:rsidR="0038527E" w:rsidRPr="00A713EA" w:rsidRDefault="0038527E" w:rsidP="008972BD">
            <w:pPr>
              <w:tabs>
                <w:tab w:val="left" w:pos="567"/>
                <w:tab w:val="left" w:pos="993"/>
                <w:tab w:val="left" w:pos="3402"/>
                <w:tab w:val="center" w:pos="4536"/>
              </w:tabs>
              <w:ind w:right="566" w:firstLine="426"/>
              <w:jc w:val="both"/>
              <w:outlineLvl w:val="0"/>
              <w:rPr>
                <w:rFonts w:ascii="Times New Roman" w:hAnsi="Times New Roman" w:cs="Times New Roman"/>
                <w:color w:val="0D0D0D" w:themeColor="text1" w:themeTint="F2"/>
              </w:rPr>
            </w:pPr>
            <w:r w:rsidRPr="00A713EA">
              <w:rPr>
                <w:rFonts w:ascii="Times New Roman" w:hAnsi="Times New Roman" w:cs="Times New Roman"/>
                <w:iCs/>
                <w:color w:val="0D0D0D" w:themeColor="text1" w:themeTint="F2"/>
              </w:rPr>
              <w:t>-</w:t>
            </w:r>
            <w:r w:rsidRPr="00A713EA">
              <w:rPr>
                <w:rFonts w:ascii="Times New Roman" w:hAnsi="Times New Roman" w:cs="Times New Roman"/>
                <w:i/>
                <w:iCs/>
                <w:color w:val="0D0D0D" w:themeColor="text1" w:themeTint="F2"/>
              </w:rPr>
              <w:t xml:space="preserve"> </w:t>
            </w:r>
            <w:r w:rsidRPr="00A713EA">
              <w:rPr>
                <w:rFonts w:ascii="Times New Roman" w:hAnsi="Times New Roman" w:cs="Times New Roman"/>
                <w:color w:val="0D0D0D" w:themeColor="text1" w:themeTint="F2"/>
              </w:rPr>
              <w:t>Phòng GD&amp;ĐT</w:t>
            </w:r>
            <w:r w:rsidR="00D766F9" w:rsidRPr="00A713EA">
              <w:rPr>
                <w:rFonts w:ascii="Times New Roman" w:hAnsi="Times New Roman" w:cs="Times New Roman"/>
                <w:color w:val="0D0D0D" w:themeColor="text1" w:themeTint="F2"/>
              </w:rPr>
              <w:t>;</w:t>
            </w:r>
          </w:p>
          <w:p w:rsidR="0038527E" w:rsidRPr="00A713EA" w:rsidRDefault="00D766F9" w:rsidP="008972BD">
            <w:pPr>
              <w:tabs>
                <w:tab w:val="left" w:pos="567"/>
                <w:tab w:val="left" w:pos="993"/>
                <w:tab w:val="left" w:pos="3402"/>
                <w:tab w:val="center" w:pos="4536"/>
              </w:tabs>
              <w:ind w:right="566" w:firstLine="426"/>
              <w:jc w:val="both"/>
              <w:outlineLvl w:val="0"/>
              <w:rPr>
                <w:rFonts w:ascii="Times New Roman" w:hAnsi="Times New Roman" w:cs="Times New Roman"/>
                <w:color w:val="0D0D0D" w:themeColor="text1" w:themeTint="F2"/>
              </w:rPr>
            </w:pPr>
            <w:r w:rsidRPr="00A713EA">
              <w:rPr>
                <w:rFonts w:ascii="Times New Roman" w:hAnsi="Times New Roman" w:cs="Times New Roman"/>
                <w:color w:val="0D0D0D" w:themeColor="text1" w:themeTint="F2"/>
              </w:rPr>
              <w:t>- PHT, TTCM;</w:t>
            </w:r>
          </w:p>
          <w:p w:rsidR="00D766F9" w:rsidRPr="00A713EA" w:rsidRDefault="00D766F9" w:rsidP="008972BD">
            <w:pPr>
              <w:tabs>
                <w:tab w:val="left" w:pos="567"/>
                <w:tab w:val="left" w:pos="993"/>
                <w:tab w:val="left" w:pos="3402"/>
                <w:tab w:val="center" w:pos="4536"/>
              </w:tabs>
              <w:ind w:right="566" w:firstLine="426"/>
              <w:jc w:val="both"/>
              <w:outlineLvl w:val="0"/>
              <w:rPr>
                <w:rFonts w:ascii="Times New Roman" w:hAnsi="Times New Roman" w:cs="Times New Roman"/>
                <w:color w:val="0D0D0D" w:themeColor="text1" w:themeTint="F2"/>
              </w:rPr>
            </w:pPr>
            <w:r w:rsidRPr="00A713EA">
              <w:rPr>
                <w:rFonts w:ascii="Times New Roman" w:hAnsi="Times New Roman" w:cs="Times New Roman"/>
                <w:color w:val="0D0D0D" w:themeColor="text1" w:themeTint="F2"/>
              </w:rPr>
              <w:t xml:space="preserve">- Công khai; </w:t>
            </w:r>
          </w:p>
          <w:p w:rsidR="00D766F9" w:rsidRPr="00A713EA" w:rsidRDefault="00D766F9" w:rsidP="008972BD">
            <w:pPr>
              <w:tabs>
                <w:tab w:val="left" w:pos="567"/>
                <w:tab w:val="left" w:pos="993"/>
                <w:tab w:val="left" w:pos="3402"/>
                <w:tab w:val="center" w:pos="4536"/>
              </w:tabs>
              <w:ind w:right="566" w:firstLine="426"/>
              <w:jc w:val="both"/>
              <w:outlineLvl w:val="0"/>
              <w:rPr>
                <w:rFonts w:ascii="Times New Roman" w:hAnsi="Times New Roman" w:cs="Times New Roman"/>
                <w:color w:val="0D0D0D" w:themeColor="text1" w:themeTint="F2"/>
              </w:rPr>
            </w:pPr>
            <w:r w:rsidRPr="00A713EA">
              <w:rPr>
                <w:rFonts w:ascii="Times New Roman" w:hAnsi="Times New Roman" w:cs="Times New Roman"/>
                <w:color w:val="0D0D0D" w:themeColor="text1" w:themeTint="F2"/>
              </w:rPr>
              <w:t>- Lưu VT.</w:t>
            </w:r>
          </w:p>
          <w:p w:rsidR="0038527E" w:rsidRPr="00A713EA" w:rsidRDefault="0038527E" w:rsidP="008972BD">
            <w:pPr>
              <w:tabs>
                <w:tab w:val="left" w:pos="567"/>
                <w:tab w:val="left" w:pos="993"/>
                <w:tab w:val="left" w:pos="3402"/>
                <w:tab w:val="center" w:pos="4536"/>
              </w:tabs>
              <w:ind w:right="566" w:firstLine="426"/>
              <w:jc w:val="both"/>
              <w:outlineLvl w:val="0"/>
              <w:rPr>
                <w:rFonts w:ascii="Times New Roman" w:hAnsi="Times New Roman" w:cs="Times New Roman"/>
                <w:b/>
                <w:color w:val="0D0D0D" w:themeColor="text1" w:themeTint="F2"/>
              </w:rPr>
            </w:pPr>
          </w:p>
          <w:p w:rsidR="0038527E" w:rsidRPr="00A713EA" w:rsidRDefault="0038527E" w:rsidP="008972BD">
            <w:pPr>
              <w:tabs>
                <w:tab w:val="left" w:pos="1820"/>
              </w:tabs>
              <w:ind w:firstLine="426"/>
              <w:jc w:val="both"/>
              <w:rPr>
                <w:color w:val="0D0D0D" w:themeColor="text1" w:themeTint="F2"/>
              </w:rPr>
            </w:pPr>
            <w:r w:rsidRPr="00A713EA">
              <w:rPr>
                <w:color w:val="0D0D0D" w:themeColor="text1" w:themeTint="F2"/>
              </w:rPr>
              <w:tab/>
            </w:r>
            <w:r w:rsidR="001039DC">
              <w:rPr>
                <w:color w:val="0D0D0D" w:themeColor="text1" w:themeTint="F2"/>
              </w:rPr>
              <w:t xml:space="preserve">            </w:t>
            </w:r>
          </w:p>
        </w:tc>
        <w:tc>
          <w:tcPr>
            <w:tcW w:w="4961" w:type="dxa"/>
          </w:tcPr>
          <w:p w:rsidR="0038527E" w:rsidRPr="00A713EA" w:rsidRDefault="00FF5762" w:rsidP="008972BD">
            <w:pPr>
              <w:ind w:firstLine="426"/>
              <w:jc w:val="center"/>
              <w:rPr>
                <w:rFonts w:ascii="Times New Roman" w:hAnsi="Times New Roman" w:cs="Times New Roman"/>
                <w:b/>
                <w:color w:val="0D0D0D" w:themeColor="text1" w:themeTint="F2"/>
                <w:sz w:val="28"/>
                <w:szCs w:val="28"/>
              </w:rPr>
            </w:pPr>
            <w:r w:rsidRPr="00A713EA">
              <w:rPr>
                <w:rFonts w:ascii="Times New Roman" w:hAnsi="Times New Roman" w:cs="Times New Roman"/>
                <w:b/>
                <w:color w:val="0D0D0D" w:themeColor="text1" w:themeTint="F2"/>
                <w:sz w:val="28"/>
                <w:szCs w:val="28"/>
              </w:rPr>
              <w:t>HIỆU TRƯỞNG</w:t>
            </w:r>
          </w:p>
          <w:p w:rsidR="00FF5762" w:rsidRPr="00A713EA" w:rsidRDefault="00FF5762" w:rsidP="008972BD">
            <w:pPr>
              <w:ind w:firstLine="426"/>
              <w:jc w:val="center"/>
              <w:rPr>
                <w:rFonts w:ascii="Times New Roman" w:hAnsi="Times New Roman" w:cs="Times New Roman"/>
                <w:b/>
                <w:color w:val="0D0D0D" w:themeColor="text1" w:themeTint="F2"/>
                <w:sz w:val="28"/>
                <w:szCs w:val="28"/>
              </w:rPr>
            </w:pPr>
          </w:p>
          <w:p w:rsidR="00FF5762" w:rsidRPr="00A713EA" w:rsidRDefault="00FF5762" w:rsidP="008972BD">
            <w:pPr>
              <w:ind w:firstLine="426"/>
              <w:jc w:val="center"/>
              <w:rPr>
                <w:rFonts w:ascii="Times New Roman" w:hAnsi="Times New Roman" w:cs="Times New Roman"/>
                <w:b/>
                <w:color w:val="0D0D0D" w:themeColor="text1" w:themeTint="F2"/>
                <w:sz w:val="28"/>
                <w:szCs w:val="28"/>
              </w:rPr>
            </w:pPr>
          </w:p>
          <w:p w:rsidR="00FF5762" w:rsidRPr="00A713EA" w:rsidRDefault="00FF5762" w:rsidP="008972BD">
            <w:pPr>
              <w:ind w:firstLine="426"/>
              <w:jc w:val="center"/>
              <w:rPr>
                <w:rFonts w:ascii="Times New Roman" w:hAnsi="Times New Roman" w:cs="Times New Roman"/>
                <w:b/>
                <w:color w:val="0D0D0D" w:themeColor="text1" w:themeTint="F2"/>
                <w:sz w:val="28"/>
                <w:szCs w:val="28"/>
              </w:rPr>
            </w:pPr>
          </w:p>
          <w:p w:rsidR="00FF5762" w:rsidRPr="00A713EA" w:rsidRDefault="008E6368" w:rsidP="008972BD">
            <w:pPr>
              <w:ind w:firstLine="426"/>
              <w:jc w:val="center"/>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Trần Văn Đợi</w:t>
            </w:r>
          </w:p>
        </w:tc>
      </w:tr>
    </w:tbl>
    <w:p w:rsidR="00E05712" w:rsidRDefault="00E05712" w:rsidP="008972BD">
      <w:pPr>
        <w:spacing w:after="120"/>
        <w:jc w:val="both"/>
        <w:rPr>
          <w:b/>
          <w:color w:val="0D0D0D" w:themeColor="text1" w:themeTint="F2"/>
          <w:sz w:val="32"/>
          <w:szCs w:val="32"/>
        </w:rPr>
        <w:sectPr w:rsidR="00E05712" w:rsidSect="00D81E71">
          <w:pgSz w:w="12240" w:h="15840"/>
          <w:pgMar w:top="1134" w:right="851" w:bottom="1134" w:left="1701" w:header="720" w:footer="720" w:gutter="0"/>
          <w:cols w:space="720"/>
          <w:docGrid w:linePitch="360"/>
        </w:sectPr>
      </w:pPr>
      <w:bookmarkStart w:id="0" w:name="_GoBack"/>
      <w:bookmarkEnd w:id="0"/>
    </w:p>
    <w:p w:rsidR="00DA2A6A" w:rsidRPr="00D81E71" w:rsidRDefault="00DA2A6A" w:rsidP="00D81E71">
      <w:pPr>
        <w:tabs>
          <w:tab w:val="left" w:pos="2727"/>
        </w:tabs>
        <w:rPr>
          <w:sz w:val="28"/>
          <w:szCs w:val="28"/>
        </w:rPr>
      </w:pPr>
    </w:p>
    <w:sectPr w:rsidR="00DA2A6A" w:rsidRPr="00D81E71" w:rsidSect="0023166F">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62" w:rsidRDefault="00FC7362" w:rsidP="0047552A">
      <w:r>
        <w:separator/>
      </w:r>
    </w:p>
  </w:endnote>
  <w:endnote w:type="continuationSeparator" w:id="0">
    <w:p w:rsidR="00FC7362" w:rsidRDefault="00FC7362" w:rsidP="0047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62" w:rsidRDefault="00FC7362" w:rsidP="0047552A">
      <w:r>
        <w:separator/>
      </w:r>
    </w:p>
  </w:footnote>
  <w:footnote w:type="continuationSeparator" w:id="0">
    <w:p w:rsidR="00FC7362" w:rsidRDefault="00FC7362" w:rsidP="00475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38E1F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6B4895"/>
    <w:multiLevelType w:val="hybridMultilevel"/>
    <w:tmpl w:val="6C94E3D6"/>
    <w:lvl w:ilvl="0" w:tplc="22125D38">
      <w:numFmt w:val="bullet"/>
      <w:lvlText w:val="-"/>
      <w:lvlJc w:val="left"/>
      <w:pPr>
        <w:ind w:left="118" w:hanging="159"/>
      </w:pPr>
      <w:rPr>
        <w:rFonts w:ascii="Times New Roman" w:eastAsia="Times New Roman" w:hAnsi="Times New Roman" w:cs="Times New Roman" w:hint="default"/>
        <w:w w:val="99"/>
        <w:sz w:val="26"/>
        <w:szCs w:val="26"/>
        <w:lang w:eastAsia="en-US" w:bidi="ar-SA"/>
      </w:rPr>
    </w:lvl>
    <w:lvl w:ilvl="1" w:tplc="8208E358">
      <w:numFmt w:val="bullet"/>
      <w:lvlText w:val="•"/>
      <w:lvlJc w:val="left"/>
      <w:pPr>
        <w:ind w:left="1089" w:hanging="159"/>
      </w:pPr>
      <w:rPr>
        <w:rFonts w:hint="default"/>
        <w:lang w:eastAsia="en-US" w:bidi="ar-SA"/>
      </w:rPr>
    </w:lvl>
    <w:lvl w:ilvl="2" w:tplc="3E6AB994">
      <w:numFmt w:val="bullet"/>
      <w:lvlText w:val="•"/>
      <w:lvlJc w:val="left"/>
      <w:pPr>
        <w:ind w:left="2059" w:hanging="159"/>
      </w:pPr>
      <w:rPr>
        <w:rFonts w:hint="default"/>
        <w:lang w:eastAsia="en-US" w:bidi="ar-SA"/>
      </w:rPr>
    </w:lvl>
    <w:lvl w:ilvl="3" w:tplc="F73A0A12">
      <w:numFmt w:val="bullet"/>
      <w:lvlText w:val="•"/>
      <w:lvlJc w:val="left"/>
      <w:pPr>
        <w:ind w:left="3029" w:hanging="159"/>
      </w:pPr>
      <w:rPr>
        <w:rFonts w:hint="default"/>
        <w:lang w:eastAsia="en-US" w:bidi="ar-SA"/>
      </w:rPr>
    </w:lvl>
    <w:lvl w:ilvl="4" w:tplc="A3E4D406">
      <w:numFmt w:val="bullet"/>
      <w:lvlText w:val="•"/>
      <w:lvlJc w:val="left"/>
      <w:pPr>
        <w:ind w:left="3999" w:hanging="159"/>
      </w:pPr>
      <w:rPr>
        <w:rFonts w:hint="default"/>
        <w:lang w:eastAsia="en-US" w:bidi="ar-SA"/>
      </w:rPr>
    </w:lvl>
    <w:lvl w:ilvl="5" w:tplc="7436D122">
      <w:numFmt w:val="bullet"/>
      <w:lvlText w:val="•"/>
      <w:lvlJc w:val="left"/>
      <w:pPr>
        <w:ind w:left="4969" w:hanging="159"/>
      </w:pPr>
      <w:rPr>
        <w:rFonts w:hint="default"/>
        <w:lang w:eastAsia="en-US" w:bidi="ar-SA"/>
      </w:rPr>
    </w:lvl>
    <w:lvl w:ilvl="6" w:tplc="8FBEDC7E">
      <w:numFmt w:val="bullet"/>
      <w:lvlText w:val="•"/>
      <w:lvlJc w:val="left"/>
      <w:pPr>
        <w:ind w:left="5939" w:hanging="159"/>
      </w:pPr>
      <w:rPr>
        <w:rFonts w:hint="default"/>
        <w:lang w:eastAsia="en-US" w:bidi="ar-SA"/>
      </w:rPr>
    </w:lvl>
    <w:lvl w:ilvl="7" w:tplc="668ECD6C">
      <w:numFmt w:val="bullet"/>
      <w:lvlText w:val="•"/>
      <w:lvlJc w:val="left"/>
      <w:pPr>
        <w:ind w:left="6909" w:hanging="159"/>
      </w:pPr>
      <w:rPr>
        <w:rFonts w:hint="default"/>
        <w:lang w:eastAsia="en-US" w:bidi="ar-SA"/>
      </w:rPr>
    </w:lvl>
    <w:lvl w:ilvl="8" w:tplc="58201478">
      <w:numFmt w:val="bullet"/>
      <w:lvlText w:val="•"/>
      <w:lvlJc w:val="left"/>
      <w:pPr>
        <w:ind w:left="7879" w:hanging="159"/>
      </w:pPr>
      <w:rPr>
        <w:rFonts w:hint="default"/>
        <w:lang w:eastAsia="en-US" w:bidi="ar-SA"/>
      </w:rPr>
    </w:lvl>
  </w:abstractNum>
  <w:abstractNum w:abstractNumId="2">
    <w:nsid w:val="04794E07"/>
    <w:multiLevelType w:val="hybridMultilevel"/>
    <w:tmpl w:val="723262A8"/>
    <w:lvl w:ilvl="0" w:tplc="228CB3DC">
      <w:numFmt w:val="bullet"/>
      <w:lvlText w:val="-"/>
      <w:lvlJc w:val="left"/>
      <w:pPr>
        <w:ind w:left="148" w:hanging="164"/>
      </w:pPr>
      <w:rPr>
        <w:rFonts w:ascii="Times New Roman" w:eastAsia="Times New Roman" w:hAnsi="Times New Roman" w:cs="Times New Roman" w:hint="default"/>
        <w:w w:val="100"/>
        <w:sz w:val="28"/>
        <w:szCs w:val="28"/>
        <w:lang w:val="vi" w:eastAsia="en-US" w:bidi="ar-SA"/>
      </w:rPr>
    </w:lvl>
    <w:lvl w:ilvl="1" w:tplc="8D569896">
      <w:numFmt w:val="bullet"/>
      <w:lvlText w:val="•"/>
      <w:lvlJc w:val="left"/>
      <w:pPr>
        <w:ind w:left="1094" w:hanging="164"/>
      </w:pPr>
      <w:rPr>
        <w:rFonts w:hint="default"/>
        <w:lang w:val="vi" w:eastAsia="en-US" w:bidi="ar-SA"/>
      </w:rPr>
    </w:lvl>
    <w:lvl w:ilvl="2" w:tplc="52969B8C">
      <w:numFmt w:val="bullet"/>
      <w:lvlText w:val="•"/>
      <w:lvlJc w:val="left"/>
      <w:pPr>
        <w:ind w:left="2049" w:hanging="164"/>
      </w:pPr>
      <w:rPr>
        <w:rFonts w:hint="default"/>
        <w:lang w:val="vi" w:eastAsia="en-US" w:bidi="ar-SA"/>
      </w:rPr>
    </w:lvl>
    <w:lvl w:ilvl="3" w:tplc="CFFA2800">
      <w:numFmt w:val="bullet"/>
      <w:lvlText w:val="•"/>
      <w:lvlJc w:val="left"/>
      <w:pPr>
        <w:ind w:left="3003" w:hanging="164"/>
      </w:pPr>
      <w:rPr>
        <w:rFonts w:hint="default"/>
        <w:lang w:val="vi" w:eastAsia="en-US" w:bidi="ar-SA"/>
      </w:rPr>
    </w:lvl>
    <w:lvl w:ilvl="4" w:tplc="FF1A1DE4">
      <w:numFmt w:val="bullet"/>
      <w:lvlText w:val="•"/>
      <w:lvlJc w:val="left"/>
      <w:pPr>
        <w:ind w:left="3958" w:hanging="164"/>
      </w:pPr>
      <w:rPr>
        <w:rFonts w:hint="default"/>
        <w:lang w:val="vi" w:eastAsia="en-US" w:bidi="ar-SA"/>
      </w:rPr>
    </w:lvl>
    <w:lvl w:ilvl="5" w:tplc="0B74CBEE">
      <w:numFmt w:val="bullet"/>
      <w:lvlText w:val="•"/>
      <w:lvlJc w:val="left"/>
      <w:pPr>
        <w:ind w:left="4912" w:hanging="164"/>
      </w:pPr>
      <w:rPr>
        <w:rFonts w:hint="default"/>
        <w:lang w:val="vi" w:eastAsia="en-US" w:bidi="ar-SA"/>
      </w:rPr>
    </w:lvl>
    <w:lvl w:ilvl="6" w:tplc="FA36730C">
      <w:numFmt w:val="bullet"/>
      <w:lvlText w:val="•"/>
      <w:lvlJc w:val="left"/>
      <w:pPr>
        <w:ind w:left="5867" w:hanging="164"/>
      </w:pPr>
      <w:rPr>
        <w:rFonts w:hint="default"/>
        <w:lang w:val="vi" w:eastAsia="en-US" w:bidi="ar-SA"/>
      </w:rPr>
    </w:lvl>
    <w:lvl w:ilvl="7" w:tplc="0420853A">
      <w:numFmt w:val="bullet"/>
      <w:lvlText w:val="•"/>
      <w:lvlJc w:val="left"/>
      <w:pPr>
        <w:ind w:left="6821" w:hanging="164"/>
      </w:pPr>
      <w:rPr>
        <w:rFonts w:hint="default"/>
        <w:lang w:val="vi" w:eastAsia="en-US" w:bidi="ar-SA"/>
      </w:rPr>
    </w:lvl>
    <w:lvl w:ilvl="8" w:tplc="993C2366">
      <w:numFmt w:val="bullet"/>
      <w:lvlText w:val="•"/>
      <w:lvlJc w:val="left"/>
      <w:pPr>
        <w:ind w:left="7776" w:hanging="164"/>
      </w:pPr>
      <w:rPr>
        <w:rFonts w:hint="default"/>
        <w:lang w:val="vi" w:eastAsia="en-US" w:bidi="ar-SA"/>
      </w:rPr>
    </w:lvl>
  </w:abstractNum>
  <w:abstractNum w:abstractNumId="3">
    <w:nsid w:val="22123A55"/>
    <w:multiLevelType w:val="hybridMultilevel"/>
    <w:tmpl w:val="9A702B38"/>
    <w:lvl w:ilvl="0" w:tplc="17CA1114">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24AD39A2"/>
    <w:multiLevelType w:val="hybridMultilevel"/>
    <w:tmpl w:val="08948A2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F3248"/>
    <w:multiLevelType w:val="hybridMultilevel"/>
    <w:tmpl w:val="10341192"/>
    <w:lvl w:ilvl="0" w:tplc="147E93E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E807A60"/>
    <w:multiLevelType w:val="hybridMultilevel"/>
    <w:tmpl w:val="002AC34C"/>
    <w:lvl w:ilvl="0" w:tplc="CB9A62A0">
      <w:start w:val="1"/>
      <w:numFmt w:val="decimal"/>
      <w:lvlText w:val="%1."/>
      <w:lvlJc w:val="left"/>
      <w:pPr>
        <w:ind w:left="1162" w:hanging="260"/>
        <w:jc w:val="right"/>
      </w:pPr>
      <w:rPr>
        <w:rFonts w:ascii="Times New Roman" w:eastAsia="Times New Roman" w:hAnsi="Times New Roman" w:cs="Times New Roman" w:hint="default"/>
        <w:b/>
        <w:bCs/>
        <w:w w:val="99"/>
        <w:sz w:val="26"/>
        <w:szCs w:val="26"/>
        <w:lang w:eastAsia="en-US" w:bidi="ar-SA"/>
      </w:rPr>
    </w:lvl>
    <w:lvl w:ilvl="1" w:tplc="1A824D1A">
      <w:numFmt w:val="bullet"/>
      <w:lvlText w:val="•"/>
      <w:lvlJc w:val="left"/>
      <w:pPr>
        <w:ind w:left="2025" w:hanging="260"/>
      </w:pPr>
      <w:rPr>
        <w:rFonts w:hint="default"/>
        <w:lang w:eastAsia="en-US" w:bidi="ar-SA"/>
      </w:rPr>
    </w:lvl>
    <w:lvl w:ilvl="2" w:tplc="5EFA0FA6">
      <w:numFmt w:val="bullet"/>
      <w:lvlText w:val="•"/>
      <w:lvlJc w:val="left"/>
      <w:pPr>
        <w:ind w:left="2891" w:hanging="260"/>
      </w:pPr>
      <w:rPr>
        <w:rFonts w:hint="default"/>
        <w:lang w:eastAsia="en-US" w:bidi="ar-SA"/>
      </w:rPr>
    </w:lvl>
    <w:lvl w:ilvl="3" w:tplc="8E583C86">
      <w:numFmt w:val="bullet"/>
      <w:lvlText w:val="•"/>
      <w:lvlJc w:val="left"/>
      <w:pPr>
        <w:ind w:left="3757" w:hanging="260"/>
      </w:pPr>
      <w:rPr>
        <w:rFonts w:hint="default"/>
        <w:lang w:eastAsia="en-US" w:bidi="ar-SA"/>
      </w:rPr>
    </w:lvl>
    <w:lvl w:ilvl="4" w:tplc="39FCDD68">
      <w:numFmt w:val="bullet"/>
      <w:lvlText w:val="•"/>
      <w:lvlJc w:val="left"/>
      <w:pPr>
        <w:ind w:left="4623" w:hanging="260"/>
      </w:pPr>
      <w:rPr>
        <w:rFonts w:hint="default"/>
        <w:lang w:eastAsia="en-US" w:bidi="ar-SA"/>
      </w:rPr>
    </w:lvl>
    <w:lvl w:ilvl="5" w:tplc="695A082E">
      <w:numFmt w:val="bullet"/>
      <w:lvlText w:val="•"/>
      <w:lvlJc w:val="left"/>
      <w:pPr>
        <w:ind w:left="5489" w:hanging="260"/>
      </w:pPr>
      <w:rPr>
        <w:rFonts w:hint="default"/>
        <w:lang w:eastAsia="en-US" w:bidi="ar-SA"/>
      </w:rPr>
    </w:lvl>
    <w:lvl w:ilvl="6" w:tplc="37A404C6">
      <w:numFmt w:val="bullet"/>
      <w:lvlText w:val="•"/>
      <w:lvlJc w:val="left"/>
      <w:pPr>
        <w:ind w:left="6355" w:hanging="260"/>
      </w:pPr>
      <w:rPr>
        <w:rFonts w:hint="default"/>
        <w:lang w:eastAsia="en-US" w:bidi="ar-SA"/>
      </w:rPr>
    </w:lvl>
    <w:lvl w:ilvl="7" w:tplc="5EE84E3A">
      <w:numFmt w:val="bullet"/>
      <w:lvlText w:val="•"/>
      <w:lvlJc w:val="left"/>
      <w:pPr>
        <w:ind w:left="7221" w:hanging="260"/>
      </w:pPr>
      <w:rPr>
        <w:rFonts w:hint="default"/>
        <w:lang w:eastAsia="en-US" w:bidi="ar-SA"/>
      </w:rPr>
    </w:lvl>
    <w:lvl w:ilvl="8" w:tplc="74DA69C4">
      <w:numFmt w:val="bullet"/>
      <w:lvlText w:val="•"/>
      <w:lvlJc w:val="left"/>
      <w:pPr>
        <w:ind w:left="8087" w:hanging="260"/>
      </w:pPr>
      <w:rPr>
        <w:rFonts w:hint="default"/>
        <w:lang w:eastAsia="en-US" w:bidi="ar-SA"/>
      </w:rPr>
    </w:lvl>
  </w:abstractNum>
  <w:abstractNum w:abstractNumId="7">
    <w:nsid w:val="457D0F96"/>
    <w:multiLevelType w:val="hybridMultilevel"/>
    <w:tmpl w:val="E1C61B4E"/>
    <w:lvl w:ilvl="0" w:tplc="8D1A9B64">
      <w:start w:val="1"/>
      <w:numFmt w:val="bullet"/>
      <w:lvlText w:val="-"/>
      <w:lvlJc w:val="left"/>
      <w:pPr>
        <w:ind w:left="720" w:hanging="360"/>
      </w:pPr>
      <w:rPr>
        <w:rFonts w:ascii="Times New Roman" w:eastAsia="Times New Roman" w:hAnsi="Times New Roman" w:cs="Times New Roman" w:hint="default"/>
        <w:color w:val="auto"/>
        <w:sz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24EC6"/>
    <w:multiLevelType w:val="hybridMultilevel"/>
    <w:tmpl w:val="3DBE0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BB1210"/>
    <w:multiLevelType w:val="hybridMultilevel"/>
    <w:tmpl w:val="3CF61AFE"/>
    <w:lvl w:ilvl="0" w:tplc="DAEAFDA0">
      <w:start w:val="1"/>
      <w:numFmt w:val="decimal"/>
      <w:lvlText w:val="%1."/>
      <w:lvlJc w:val="left"/>
      <w:pPr>
        <w:ind w:left="1149" w:hanging="281"/>
        <w:jc w:val="right"/>
      </w:pPr>
      <w:rPr>
        <w:rFonts w:ascii="Times New Roman" w:eastAsia="Times New Roman" w:hAnsi="Times New Roman" w:cs="Times New Roman" w:hint="default"/>
        <w:b/>
        <w:bCs/>
        <w:w w:val="100"/>
        <w:sz w:val="28"/>
        <w:szCs w:val="28"/>
        <w:lang w:val="vi" w:eastAsia="en-US" w:bidi="ar-SA"/>
      </w:rPr>
    </w:lvl>
    <w:lvl w:ilvl="1" w:tplc="A9907EB6">
      <w:numFmt w:val="bullet"/>
      <w:lvlText w:val="•"/>
      <w:lvlJc w:val="left"/>
      <w:pPr>
        <w:ind w:left="1994" w:hanging="281"/>
      </w:pPr>
      <w:rPr>
        <w:rFonts w:hint="default"/>
        <w:lang w:val="vi" w:eastAsia="en-US" w:bidi="ar-SA"/>
      </w:rPr>
    </w:lvl>
    <w:lvl w:ilvl="2" w:tplc="6DA0055E">
      <w:numFmt w:val="bullet"/>
      <w:lvlText w:val="•"/>
      <w:lvlJc w:val="left"/>
      <w:pPr>
        <w:ind w:left="2849" w:hanging="281"/>
      </w:pPr>
      <w:rPr>
        <w:rFonts w:hint="default"/>
        <w:lang w:val="vi" w:eastAsia="en-US" w:bidi="ar-SA"/>
      </w:rPr>
    </w:lvl>
    <w:lvl w:ilvl="3" w:tplc="30D0E1D4">
      <w:numFmt w:val="bullet"/>
      <w:lvlText w:val="•"/>
      <w:lvlJc w:val="left"/>
      <w:pPr>
        <w:ind w:left="3703" w:hanging="281"/>
      </w:pPr>
      <w:rPr>
        <w:rFonts w:hint="default"/>
        <w:lang w:val="vi" w:eastAsia="en-US" w:bidi="ar-SA"/>
      </w:rPr>
    </w:lvl>
    <w:lvl w:ilvl="4" w:tplc="3CFACF94">
      <w:numFmt w:val="bullet"/>
      <w:lvlText w:val="•"/>
      <w:lvlJc w:val="left"/>
      <w:pPr>
        <w:ind w:left="4558" w:hanging="281"/>
      </w:pPr>
      <w:rPr>
        <w:rFonts w:hint="default"/>
        <w:lang w:val="vi" w:eastAsia="en-US" w:bidi="ar-SA"/>
      </w:rPr>
    </w:lvl>
    <w:lvl w:ilvl="5" w:tplc="EE1E83FE">
      <w:numFmt w:val="bullet"/>
      <w:lvlText w:val="•"/>
      <w:lvlJc w:val="left"/>
      <w:pPr>
        <w:ind w:left="5412" w:hanging="281"/>
      </w:pPr>
      <w:rPr>
        <w:rFonts w:hint="default"/>
        <w:lang w:val="vi" w:eastAsia="en-US" w:bidi="ar-SA"/>
      </w:rPr>
    </w:lvl>
    <w:lvl w:ilvl="6" w:tplc="091E38A2">
      <w:numFmt w:val="bullet"/>
      <w:lvlText w:val="•"/>
      <w:lvlJc w:val="left"/>
      <w:pPr>
        <w:ind w:left="6267" w:hanging="281"/>
      </w:pPr>
      <w:rPr>
        <w:rFonts w:hint="default"/>
        <w:lang w:val="vi" w:eastAsia="en-US" w:bidi="ar-SA"/>
      </w:rPr>
    </w:lvl>
    <w:lvl w:ilvl="7" w:tplc="16A07792">
      <w:numFmt w:val="bullet"/>
      <w:lvlText w:val="•"/>
      <w:lvlJc w:val="left"/>
      <w:pPr>
        <w:ind w:left="7121" w:hanging="281"/>
      </w:pPr>
      <w:rPr>
        <w:rFonts w:hint="default"/>
        <w:lang w:val="vi" w:eastAsia="en-US" w:bidi="ar-SA"/>
      </w:rPr>
    </w:lvl>
    <w:lvl w:ilvl="8" w:tplc="78363176">
      <w:numFmt w:val="bullet"/>
      <w:lvlText w:val="•"/>
      <w:lvlJc w:val="left"/>
      <w:pPr>
        <w:ind w:left="7976" w:hanging="281"/>
      </w:pPr>
      <w:rPr>
        <w:rFonts w:hint="default"/>
        <w:lang w:val="vi" w:eastAsia="en-US" w:bidi="ar-SA"/>
      </w:rPr>
    </w:lvl>
  </w:abstractNum>
  <w:abstractNum w:abstractNumId="10">
    <w:nsid w:val="6DCD23B8"/>
    <w:multiLevelType w:val="hybridMultilevel"/>
    <w:tmpl w:val="11B6C0BE"/>
    <w:lvl w:ilvl="0" w:tplc="C144CA3C">
      <w:numFmt w:val="bullet"/>
      <w:lvlText w:val="-"/>
      <w:lvlJc w:val="left"/>
      <w:pPr>
        <w:ind w:left="118" w:hanging="152"/>
      </w:pPr>
      <w:rPr>
        <w:rFonts w:ascii="Times New Roman" w:eastAsia="Times New Roman" w:hAnsi="Times New Roman" w:cs="Times New Roman" w:hint="default"/>
        <w:w w:val="99"/>
        <w:sz w:val="26"/>
        <w:szCs w:val="26"/>
        <w:lang w:eastAsia="en-US" w:bidi="ar-SA"/>
      </w:rPr>
    </w:lvl>
    <w:lvl w:ilvl="1" w:tplc="EF2AD18C">
      <w:numFmt w:val="bullet"/>
      <w:lvlText w:val="•"/>
      <w:lvlJc w:val="left"/>
      <w:pPr>
        <w:ind w:left="1089" w:hanging="152"/>
      </w:pPr>
      <w:rPr>
        <w:rFonts w:hint="default"/>
        <w:lang w:eastAsia="en-US" w:bidi="ar-SA"/>
      </w:rPr>
    </w:lvl>
    <w:lvl w:ilvl="2" w:tplc="96B8A0EC">
      <w:numFmt w:val="bullet"/>
      <w:lvlText w:val="•"/>
      <w:lvlJc w:val="left"/>
      <w:pPr>
        <w:ind w:left="2059" w:hanging="152"/>
      </w:pPr>
      <w:rPr>
        <w:rFonts w:hint="default"/>
        <w:lang w:eastAsia="en-US" w:bidi="ar-SA"/>
      </w:rPr>
    </w:lvl>
    <w:lvl w:ilvl="3" w:tplc="1DA25806">
      <w:numFmt w:val="bullet"/>
      <w:lvlText w:val="•"/>
      <w:lvlJc w:val="left"/>
      <w:pPr>
        <w:ind w:left="3029" w:hanging="152"/>
      </w:pPr>
      <w:rPr>
        <w:rFonts w:hint="default"/>
        <w:lang w:eastAsia="en-US" w:bidi="ar-SA"/>
      </w:rPr>
    </w:lvl>
    <w:lvl w:ilvl="4" w:tplc="416413E2">
      <w:numFmt w:val="bullet"/>
      <w:lvlText w:val="•"/>
      <w:lvlJc w:val="left"/>
      <w:pPr>
        <w:ind w:left="3999" w:hanging="152"/>
      </w:pPr>
      <w:rPr>
        <w:rFonts w:hint="default"/>
        <w:lang w:eastAsia="en-US" w:bidi="ar-SA"/>
      </w:rPr>
    </w:lvl>
    <w:lvl w:ilvl="5" w:tplc="08B4520A">
      <w:numFmt w:val="bullet"/>
      <w:lvlText w:val="•"/>
      <w:lvlJc w:val="left"/>
      <w:pPr>
        <w:ind w:left="4969" w:hanging="152"/>
      </w:pPr>
      <w:rPr>
        <w:rFonts w:hint="default"/>
        <w:lang w:eastAsia="en-US" w:bidi="ar-SA"/>
      </w:rPr>
    </w:lvl>
    <w:lvl w:ilvl="6" w:tplc="A8126186">
      <w:numFmt w:val="bullet"/>
      <w:lvlText w:val="•"/>
      <w:lvlJc w:val="left"/>
      <w:pPr>
        <w:ind w:left="5939" w:hanging="152"/>
      </w:pPr>
      <w:rPr>
        <w:rFonts w:hint="default"/>
        <w:lang w:eastAsia="en-US" w:bidi="ar-SA"/>
      </w:rPr>
    </w:lvl>
    <w:lvl w:ilvl="7" w:tplc="E8689310">
      <w:numFmt w:val="bullet"/>
      <w:lvlText w:val="•"/>
      <w:lvlJc w:val="left"/>
      <w:pPr>
        <w:ind w:left="6909" w:hanging="152"/>
      </w:pPr>
      <w:rPr>
        <w:rFonts w:hint="default"/>
        <w:lang w:eastAsia="en-US" w:bidi="ar-SA"/>
      </w:rPr>
    </w:lvl>
    <w:lvl w:ilvl="8" w:tplc="4754BBC0">
      <w:numFmt w:val="bullet"/>
      <w:lvlText w:val="•"/>
      <w:lvlJc w:val="left"/>
      <w:pPr>
        <w:ind w:left="7879" w:hanging="152"/>
      </w:pPr>
      <w:rPr>
        <w:rFonts w:hint="default"/>
        <w:lang w:eastAsia="en-US" w:bidi="ar-SA"/>
      </w:rPr>
    </w:lvl>
  </w:abstractNum>
  <w:abstractNum w:abstractNumId="11">
    <w:nsid w:val="7E320B94"/>
    <w:multiLevelType w:val="hybridMultilevel"/>
    <w:tmpl w:val="9BBE3E5A"/>
    <w:lvl w:ilvl="0" w:tplc="5596C5F6">
      <w:start w:val="1"/>
      <w:numFmt w:val="upperRoman"/>
      <w:lvlText w:val="%1."/>
      <w:lvlJc w:val="left"/>
      <w:pPr>
        <w:ind w:left="349" w:hanging="231"/>
        <w:jc w:val="right"/>
      </w:pPr>
      <w:rPr>
        <w:rFonts w:ascii="Times New Roman" w:eastAsia="Times New Roman" w:hAnsi="Times New Roman" w:cs="Times New Roman" w:hint="default"/>
        <w:b/>
        <w:bCs/>
        <w:spacing w:val="-1"/>
        <w:w w:val="99"/>
        <w:sz w:val="26"/>
        <w:szCs w:val="26"/>
        <w:lang w:eastAsia="en-US" w:bidi="ar-SA"/>
      </w:rPr>
    </w:lvl>
    <w:lvl w:ilvl="1" w:tplc="0F42C5C2">
      <w:start w:val="1"/>
      <w:numFmt w:val="decimal"/>
      <w:lvlText w:val="%2."/>
      <w:lvlJc w:val="left"/>
      <w:pPr>
        <w:ind w:left="1170" w:hanging="332"/>
      </w:pPr>
      <w:rPr>
        <w:rFonts w:ascii="Times New Roman" w:eastAsia="Times New Roman" w:hAnsi="Times New Roman" w:cs="Times New Roman" w:hint="default"/>
        <w:b/>
        <w:bCs/>
        <w:w w:val="99"/>
        <w:sz w:val="26"/>
        <w:szCs w:val="26"/>
        <w:lang w:eastAsia="en-US" w:bidi="ar-SA"/>
      </w:rPr>
    </w:lvl>
    <w:lvl w:ilvl="2" w:tplc="5C96783E">
      <w:numFmt w:val="bullet"/>
      <w:lvlText w:val="-"/>
      <w:lvlJc w:val="left"/>
      <w:pPr>
        <w:ind w:left="1350" w:hanging="152"/>
      </w:pPr>
      <w:rPr>
        <w:rFonts w:ascii="Times New Roman" w:eastAsia="Times New Roman" w:hAnsi="Times New Roman" w:cs="Times New Roman" w:hint="default"/>
        <w:w w:val="99"/>
        <w:sz w:val="26"/>
        <w:szCs w:val="26"/>
        <w:lang w:eastAsia="en-US" w:bidi="ar-SA"/>
      </w:rPr>
    </w:lvl>
    <w:lvl w:ilvl="3" w:tplc="6BEA49A4">
      <w:numFmt w:val="bullet"/>
      <w:lvlText w:val="•"/>
      <w:lvlJc w:val="left"/>
      <w:pPr>
        <w:ind w:left="2327" w:hanging="152"/>
      </w:pPr>
      <w:rPr>
        <w:rFonts w:hint="default"/>
        <w:lang w:eastAsia="en-US" w:bidi="ar-SA"/>
      </w:rPr>
    </w:lvl>
    <w:lvl w:ilvl="4" w:tplc="734E00D8">
      <w:numFmt w:val="bullet"/>
      <w:lvlText w:val="•"/>
      <w:lvlJc w:val="left"/>
      <w:pPr>
        <w:ind w:left="3294" w:hanging="152"/>
      </w:pPr>
      <w:rPr>
        <w:rFonts w:hint="default"/>
        <w:lang w:eastAsia="en-US" w:bidi="ar-SA"/>
      </w:rPr>
    </w:lvl>
    <w:lvl w:ilvl="5" w:tplc="BC80F2D8">
      <w:numFmt w:val="bullet"/>
      <w:lvlText w:val="•"/>
      <w:lvlJc w:val="left"/>
      <w:pPr>
        <w:ind w:left="4262" w:hanging="152"/>
      </w:pPr>
      <w:rPr>
        <w:rFonts w:hint="default"/>
        <w:lang w:eastAsia="en-US" w:bidi="ar-SA"/>
      </w:rPr>
    </w:lvl>
    <w:lvl w:ilvl="6" w:tplc="F648EE1E">
      <w:numFmt w:val="bullet"/>
      <w:lvlText w:val="•"/>
      <w:lvlJc w:val="left"/>
      <w:pPr>
        <w:ind w:left="5229" w:hanging="152"/>
      </w:pPr>
      <w:rPr>
        <w:rFonts w:hint="default"/>
        <w:lang w:eastAsia="en-US" w:bidi="ar-SA"/>
      </w:rPr>
    </w:lvl>
    <w:lvl w:ilvl="7" w:tplc="A3E62AE8">
      <w:numFmt w:val="bullet"/>
      <w:lvlText w:val="•"/>
      <w:lvlJc w:val="left"/>
      <w:pPr>
        <w:ind w:left="6197" w:hanging="152"/>
      </w:pPr>
      <w:rPr>
        <w:rFonts w:hint="default"/>
        <w:lang w:eastAsia="en-US" w:bidi="ar-SA"/>
      </w:rPr>
    </w:lvl>
    <w:lvl w:ilvl="8" w:tplc="4FF83B44">
      <w:numFmt w:val="bullet"/>
      <w:lvlText w:val="•"/>
      <w:lvlJc w:val="left"/>
      <w:pPr>
        <w:ind w:left="7164" w:hanging="152"/>
      </w:pPr>
      <w:rPr>
        <w:rFonts w:hint="default"/>
        <w:lang w:eastAsia="en-US" w:bidi="ar-SA"/>
      </w:rPr>
    </w:lvl>
  </w:abstractNum>
  <w:num w:numId="1">
    <w:abstractNumId w:val="0"/>
  </w:num>
  <w:num w:numId="2">
    <w:abstractNumId w:val="4"/>
  </w:num>
  <w:num w:numId="3">
    <w:abstractNumId w:val="1"/>
  </w:num>
  <w:num w:numId="4">
    <w:abstractNumId w:val="6"/>
  </w:num>
  <w:num w:numId="5">
    <w:abstractNumId w:val="10"/>
  </w:num>
  <w:num w:numId="6">
    <w:abstractNumId w:val="11"/>
  </w:num>
  <w:num w:numId="7">
    <w:abstractNumId w:val="8"/>
  </w:num>
  <w:num w:numId="8">
    <w:abstractNumId w:val="7"/>
  </w:num>
  <w:num w:numId="9">
    <w:abstractNumId w:val="3"/>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E2"/>
    <w:rsid w:val="000110F2"/>
    <w:rsid w:val="000155C6"/>
    <w:rsid w:val="00017F1B"/>
    <w:rsid w:val="00042124"/>
    <w:rsid w:val="0006233B"/>
    <w:rsid w:val="00066C0D"/>
    <w:rsid w:val="0007085B"/>
    <w:rsid w:val="0007654D"/>
    <w:rsid w:val="00093E05"/>
    <w:rsid w:val="000A50E9"/>
    <w:rsid w:val="000B23CB"/>
    <w:rsid w:val="000B2AD9"/>
    <w:rsid w:val="000B512D"/>
    <w:rsid w:val="000C0E49"/>
    <w:rsid w:val="000D7354"/>
    <w:rsid w:val="000E17EC"/>
    <w:rsid w:val="000E4F4A"/>
    <w:rsid w:val="000E62B4"/>
    <w:rsid w:val="001039DC"/>
    <w:rsid w:val="001065A3"/>
    <w:rsid w:val="0011104E"/>
    <w:rsid w:val="00123637"/>
    <w:rsid w:val="001243FA"/>
    <w:rsid w:val="00132B42"/>
    <w:rsid w:val="00132BA6"/>
    <w:rsid w:val="001436A9"/>
    <w:rsid w:val="001459CD"/>
    <w:rsid w:val="00151DCC"/>
    <w:rsid w:val="001617BC"/>
    <w:rsid w:val="00176431"/>
    <w:rsid w:val="00177940"/>
    <w:rsid w:val="00177E38"/>
    <w:rsid w:val="001825B4"/>
    <w:rsid w:val="001830C8"/>
    <w:rsid w:val="001B4110"/>
    <w:rsid w:val="001E6D84"/>
    <w:rsid w:val="001F3706"/>
    <w:rsid w:val="0020570A"/>
    <w:rsid w:val="00205714"/>
    <w:rsid w:val="002117F4"/>
    <w:rsid w:val="00224FC2"/>
    <w:rsid w:val="00226F90"/>
    <w:rsid w:val="0023166F"/>
    <w:rsid w:val="00235C69"/>
    <w:rsid w:val="0024365F"/>
    <w:rsid w:val="00263F7C"/>
    <w:rsid w:val="00272192"/>
    <w:rsid w:val="002973E0"/>
    <w:rsid w:val="00297B2A"/>
    <w:rsid w:val="002A42A1"/>
    <w:rsid w:val="002B2B77"/>
    <w:rsid w:val="002C2911"/>
    <w:rsid w:val="002D3FFE"/>
    <w:rsid w:val="00302A48"/>
    <w:rsid w:val="003035AB"/>
    <w:rsid w:val="0031675A"/>
    <w:rsid w:val="00324DE9"/>
    <w:rsid w:val="00332692"/>
    <w:rsid w:val="00334514"/>
    <w:rsid w:val="003358A3"/>
    <w:rsid w:val="00341EF3"/>
    <w:rsid w:val="0035777D"/>
    <w:rsid w:val="003660C3"/>
    <w:rsid w:val="0038527E"/>
    <w:rsid w:val="00396904"/>
    <w:rsid w:val="0039747C"/>
    <w:rsid w:val="003A03CA"/>
    <w:rsid w:val="003A4341"/>
    <w:rsid w:val="003B705C"/>
    <w:rsid w:val="003C285B"/>
    <w:rsid w:val="003C3099"/>
    <w:rsid w:val="003E30BC"/>
    <w:rsid w:val="003E41F1"/>
    <w:rsid w:val="003E4693"/>
    <w:rsid w:val="003F373D"/>
    <w:rsid w:val="003F50C9"/>
    <w:rsid w:val="00405ED9"/>
    <w:rsid w:val="00415253"/>
    <w:rsid w:val="004318CA"/>
    <w:rsid w:val="00440D88"/>
    <w:rsid w:val="00463D56"/>
    <w:rsid w:val="00464B0D"/>
    <w:rsid w:val="0047519F"/>
    <w:rsid w:val="0047552A"/>
    <w:rsid w:val="00475915"/>
    <w:rsid w:val="004963BA"/>
    <w:rsid w:val="004A11FB"/>
    <w:rsid w:val="004A7A9E"/>
    <w:rsid w:val="004B1914"/>
    <w:rsid w:val="004B2124"/>
    <w:rsid w:val="004B3543"/>
    <w:rsid w:val="00515A04"/>
    <w:rsid w:val="005160D5"/>
    <w:rsid w:val="00522B29"/>
    <w:rsid w:val="00527693"/>
    <w:rsid w:val="005439C4"/>
    <w:rsid w:val="00556807"/>
    <w:rsid w:val="0056468D"/>
    <w:rsid w:val="005658F7"/>
    <w:rsid w:val="005679E4"/>
    <w:rsid w:val="00571AD5"/>
    <w:rsid w:val="00584501"/>
    <w:rsid w:val="00596573"/>
    <w:rsid w:val="005A22B4"/>
    <w:rsid w:val="005B66A4"/>
    <w:rsid w:val="005D5C92"/>
    <w:rsid w:val="005D6006"/>
    <w:rsid w:val="005E77FF"/>
    <w:rsid w:val="005F08D6"/>
    <w:rsid w:val="005F1ADD"/>
    <w:rsid w:val="005F56EC"/>
    <w:rsid w:val="00600AC8"/>
    <w:rsid w:val="00610681"/>
    <w:rsid w:val="0061310D"/>
    <w:rsid w:val="00616CD3"/>
    <w:rsid w:val="00621F6F"/>
    <w:rsid w:val="0062613D"/>
    <w:rsid w:val="00626153"/>
    <w:rsid w:val="00632E8F"/>
    <w:rsid w:val="00640B10"/>
    <w:rsid w:val="00651562"/>
    <w:rsid w:val="00652CF1"/>
    <w:rsid w:val="006603C1"/>
    <w:rsid w:val="00662EDE"/>
    <w:rsid w:val="0066629B"/>
    <w:rsid w:val="0066703F"/>
    <w:rsid w:val="00694B72"/>
    <w:rsid w:val="00696562"/>
    <w:rsid w:val="006A5995"/>
    <w:rsid w:val="006B3498"/>
    <w:rsid w:val="006B4A40"/>
    <w:rsid w:val="006E30F4"/>
    <w:rsid w:val="00703855"/>
    <w:rsid w:val="00722281"/>
    <w:rsid w:val="00724A8E"/>
    <w:rsid w:val="007379C6"/>
    <w:rsid w:val="00746B6B"/>
    <w:rsid w:val="00771882"/>
    <w:rsid w:val="00771C86"/>
    <w:rsid w:val="00783D14"/>
    <w:rsid w:val="00785C93"/>
    <w:rsid w:val="0079612B"/>
    <w:rsid w:val="007966D4"/>
    <w:rsid w:val="007A2B9D"/>
    <w:rsid w:val="007D30E5"/>
    <w:rsid w:val="007F0B18"/>
    <w:rsid w:val="007F3F04"/>
    <w:rsid w:val="007F6A98"/>
    <w:rsid w:val="00801B79"/>
    <w:rsid w:val="008044AB"/>
    <w:rsid w:val="00816A23"/>
    <w:rsid w:val="00843A84"/>
    <w:rsid w:val="0084480B"/>
    <w:rsid w:val="008515D9"/>
    <w:rsid w:val="008568E0"/>
    <w:rsid w:val="00860B2A"/>
    <w:rsid w:val="00864E8F"/>
    <w:rsid w:val="0087094B"/>
    <w:rsid w:val="00871F72"/>
    <w:rsid w:val="00881B31"/>
    <w:rsid w:val="0088643E"/>
    <w:rsid w:val="008972BD"/>
    <w:rsid w:val="008977A3"/>
    <w:rsid w:val="008A2F1F"/>
    <w:rsid w:val="008A3AAC"/>
    <w:rsid w:val="008A695E"/>
    <w:rsid w:val="008A6A04"/>
    <w:rsid w:val="008B0E59"/>
    <w:rsid w:val="008C0823"/>
    <w:rsid w:val="008C2290"/>
    <w:rsid w:val="008C57FD"/>
    <w:rsid w:val="008C7C5B"/>
    <w:rsid w:val="008D03C0"/>
    <w:rsid w:val="008E6368"/>
    <w:rsid w:val="008F26DE"/>
    <w:rsid w:val="0090737F"/>
    <w:rsid w:val="00914403"/>
    <w:rsid w:val="00916DB7"/>
    <w:rsid w:val="00921E1C"/>
    <w:rsid w:val="00934812"/>
    <w:rsid w:val="00940D87"/>
    <w:rsid w:val="00942BDE"/>
    <w:rsid w:val="00944DCB"/>
    <w:rsid w:val="00946025"/>
    <w:rsid w:val="009468F5"/>
    <w:rsid w:val="0095194A"/>
    <w:rsid w:val="00957F7E"/>
    <w:rsid w:val="009752EB"/>
    <w:rsid w:val="00975B28"/>
    <w:rsid w:val="009A105D"/>
    <w:rsid w:val="009A2221"/>
    <w:rsid w:val="009B03C4"/>
    <w:rsid w:val="009B7EDB"/>
    <w:rsid w:val="009D2177"/>
    <w:rsid w:val="009D32B2"/>
    <w:rsid w:val="009D5044"/>
    <w:rsid w:val="009E3EEC"/>
    <w:rsid w:val="009E6CF3"/>
    <w:rsid w:val="009F1510"/>
    <w:rsid w:val="00A110A3"/>
    <w:rsid w:val="00A1724E"/>
    <w:rsid w:val="00A22996"/>
    <w:rsid w:val="00A304F9"/>
    <w:rsid w:val="00A30A22"/>
    <w:rsid w:val="00A34EF3"/>
    <w:rsid w:val="00A36472"/>
    <w:rsid w:val="00A43FAA"/>
    <w:rsid w:val="00A454A8"/>
    <w:rsid w:val="00A54119"/>
    <w:rsid w:val="00A670D7"/>
    <w:rsid w:val="00A713EA"/>
    <w:rsid w:val="00A77B96"/>
    <w:rsid w:val="00A9487E"/>
    <w:rsid w:val="00A96282"/>
    <w:rsid w:val="00AA4447"/>
    <w:rsid w:val="00AB2BD4"/>
    <w:rsid w:val="00AC496E"/>
    <w:rsid w:val="00AE0C8A"/>
    <w:rsid w:val="00AE2CD8"/>
    <w:rsid w:val="00AF11CA"/>
    <w:rsid w:val="00AF5CE6"/>
    <w:rsid w:val="00B03267"/>
    <w:rsid w:val="00B05D3E"/>
    <w:rsid w:val="00B235ED"/>
    <w:rsid w:val="00B2405F"/>
    <w:rsid w:val="00B27281"/>
    <w:rsid w:val="00B36F2A"/>
    <w:rsid w:val="00B45E35"/>
    <w:rsid w:val="00B51B0A"/>
    <w:rsid w:val="00B65916"/>
    <w:rsid w:val="00B731AD"/>
    <w:rsid w:val="00B81BDE"/>
    <w:rsid w:val="00B827FB"/>
    <w:rsid w:val="00B8562F"/>
    <w:rsid w:val="00B9189B"/>
    <w:rsid w:val="00B9658F"/>
    <w:rsid w:val="00BA6218"/>
    <w:rsid w:val="00BA6B66"/>
    <w:rsid w:val="00BB2B4D"/>
    <w:rsid w:val="00BC06FB"/>
    <w:rsid w:val="00BC1DD7"/>
    <w:rsid w:val="00BC43EC"/>
    <w:rsid w:val="00BE316C"/>
    <w:rsid w:val="00BE5C58"/>
    <w:rsid w:val="00BE6629"/>
    <w:rsid w:val="00BF077A"/>
    <w:rsid w:val="00BF0BE7"/>
    <w:rsid w:val="00BF7648"/>
    <w:rsid w:val="00C03873"/>
    <w:rsid w:val="00C07C38"/>
    <w:rsid w:val="00C126E4"/>
    <w:rsid w:val="00C1472B"/>
    <w:rsid w:val="00C163B1"/>
    <w:rsid w:val="00C25E68"/>
    <w:rsid w:val="00C27473"/>
    <w:rsid w:val="00C32322"/>
    <w:rsid w:val="00C3653B"/>
    <w:rsid w:val="00C41D78"/>
    <w:rsid w:val="00C47361"/>
    <w:rsid w:val="00C52F4C"/>
    <w:rsid w:val="00C610C3"/>
    <w:rsid w:val="00C7126A"/>
    <w:rsid w:val="00C86D3B"/>
    <w:rsid w:val="00C870A6"/>
    <w:rsid w:val="00C91136"/>
    <w:rsid w:val="00C92869"/>
    <w:rsid w:val="00C92E12"/>
    <w:rsid w:val="00C93218"/>
    <w:rsid w:val="00C95BB0"/>
    <w:rsid w:val="00CB2A76"/>
    <w:rsid w:val="00CD26AD"/>
    <w:rsid w:val="00CD5981"/>
    <w:rsid w:val="00CD6EFC"/>
    <w:rsid w:val="00CF38B7"/>
    <w:rsid w:val="00D027AF"/>
    <w:rsid w:val="00D0563A"/>
    <w:rsid w:val="00D36921"/>
    <w:rsid w:val="00D37922"/>
    <w:rsid w:val="00D45C6B"/>
    <w:rsid w:val="00D45FCB"/>
    <w:rsid w:val="00D464E5"/>
    <w:rsid w:val="00D50F88"/>
    <w:rsid w:val="00D56A42"/>
    <w:rsid w:val="00D64857"/>
    <w:rsid w:val="00D7237D"/>
    <w:rsid w:val="00D75BBC"/>
    <w:rsid w:val="00D766F9"/>
    <w:rsid w:val="00D81E71"/>
    <w:rsid w:val="00D8406C"/>
    <w:rsid w:val="00D95CB6"/>
    <w:rsid w:val="00D968DC"/>
    <w:rsid w:val="00DA2A6A"/>
    <w:rsid w:val="00DA3277"/>
    <w:rsid w:val="00DC1870"/>
    <w:rsid w:val="00DC6366"/>
    <w:rsid w:val="00DD6473"/>
    <w:rsid w:val="00DE285F"/>
    <w:rsid w:val="00DE5E14"/>
    <w:rsid w:val="00DE6256"/>
    <w:rsid w:val="00DE7918"/>
    <w:rsid w:val="00DF0A48"/>
    <w:rsid w:val="00E05712"/>
    <w:rsid w:val="00E05D0B"/>
    <w:rsid w:val="00E13994"/>
    <w:rsid w:val="00E1579B"/>
    <w:rsid w:val="00E2743C"/>
    <w:rsid w:val="00E30D2C"/>
    <w:rsid w:val="00E46868"/>
    <w:rsid w:val="00E5004D"/>
    <w:rsid w:val="00EA4E34"/>
    <w:rsid w:val="00EB0FF8"/>
    <w:rsid w:val="00EE6902"/>
    <w:rsid w:val="00EE6F6B"/>
    <w:rsid w:val="00EF5278"/>
    <w:rsid w:val="00EF5E3F"/>
    <w:rsid w:val="00EF6CCD"/>
    <w:rsid w:val="00F01C29"/>
    <w:rsid w:val="00F0385E"/>
    <w:rsid w:val="00F04EA4"/>
    <w:rsid w:val="00F144E2"/>
    <w:rsid w:val="00F173B2"/>
    <w:rsid w:val="00F60C9B"/>
    <w:rsid w:val="00F739C3"/>
    <w:rsid w:val="00F82675"/>
    <w:rsid w:val="00FA42A2"/>
    <w:rsid w:val="00FB6A6B"/>
    <w:rsid w:val="00FC7362"/>
    <w:rsid w:val="00FE5210"/>
    <w:rsid w:val="00FE5F9D"/>
    <w:rsid w:val="00FE741C"/>
    <w:rsid w:val="00FF1766"/>
    <w:rsid w:val="00FF29EE"/>
    <w:rsid w:val="00FF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E2"/>
    <w:pPr>
      <w:spacing w:after="0" w:line="240" w:lineRule="auto"/>
    </w:pPr>
    <w:rPr>
      <w:rFonts w:eastAsia="Times New Roman"/>
      <w:sz w:val="24"/>
      <w:szCs w:val="24"/>
    </w:rPr>
  </w:style>
  <w:style w:type="paragraph" w:styleId="Heading1">
    <w:name w:val="heading 1"/>
    <w:basedOn w:val="Normal"/>
    <w:link w:val="Heading1Char"/>
    <w:uiPriority w:val="1"/>
    <w:qFormat/>
    <w:rsid w:val="0056468D"/>
    <w:pPr>
      <w:widowControl w:val="0"/>
      <w:autoSpaceDE w:val="0"/>
      <w:autoSpaceDN w:val="0"/>
      <w:spacing w:before="88"/>
      <w:ind w:left="1098"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8527E"/>
    <w:rPr>
      <w:color w:val="0563C1" w:themeColor="hyperlink"/>
      <w:u w:val="single"/>
    </w:rPr>
  </w:style>
  <w:style w:type="paragraph" w:customStyle="1" w:styleId="Default">
    <w:name w:val="Default"/>
    <w:rsid w:val="003852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olor w:val="000000"/>
      <w:sz w:val="24"/>
      <w:szCs w:val="24"/>
    </w:rPr>
  </w:style>
  <w:style w:type="character" w:customStyle="1" w:styleId="Bodytext2">
    <w:name w:val="Body text (2)_"/>
    <w:basedOn w:val="DefaultParagraphFont"/>
    <w:link w:val="Bodytext20"/>
    <w:rsid w:val="0038527E"/>
    <w:rPr>
      <w:rFonts w:eastAsia="Times New Roman"/>
      <w:shd w:val="clear" w:color="auto" w:fill="FFFFFF"/>
    </w:rPr>
  </w:style>
  <w:style w:type="paragraph" w:customStyle="1" w:styleId="Bodytext20">
    <w:name w:val="Body text (2)"/>
    <w:basedOn w:val="Normal"/>
    <w:link w:val="Bodytext2"/>
    <w:rsid w:val="0038527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74" w:lineRule="exact"/>
      <w:jc w:val="both"/>
    </w:pPr>
    <w:rPr>
      <w:sz w:val="26"/>
      <w:szCs w:val="28"/>
    </w:rPr>
  </w:style>
  <w:style w:type="paragraph" w:styleId="Header">
    <w:name w:val="header"/>
    <w:basedOn w:val="Normal"/>
    <w:link w:val="HeaderChar"/>
    <w:uiPriority w:val="99"/>
    <w:unhideWhenUsed/>
    <w:rsid w:val="0047552A"/>
    <w:pPr>
      <w:tabs>
        <w:tab w:val="center" w:pos="4680"/>
        <w:tab w:val="right" w:pos="9360"/>
      </w:tabs>
    </w:pPr>
  </w:style>
  <w:style w:type="character" w:customStyle="1" w:styleId="HeaderChar">
    <w:name w:val="Header Char"/>
    <w:basedOn w:val="DefaultParagraphFont"/>
    <w:link w:val="Header"/>
    <w:uiPriority w:val="99"/>
    <w:rsid w:val="0047552A"/>
    <w:rPr>
      <w:rFonts w:eastAsia="Times New Roman"/>
      <w:sz w:val="24"/>
      <w:szCs w:val="24"/>
    </w:rPr>
  </w:style>
  <w:style w:type="paragraph" w:styleId="Footer">
    <w:name w:val="footer"/>
    <w:basedOn w:val="Normal"/>
    <w:link w:val="FooterChar"/>
    <w:uiPriority w:val="99"/>
    <w:unhideWhenUsed/>
    <w:rsid w:val="0047552A"/>
    <w:pPr>
      <w:tabs>
        <w:tab w:val="center" w:pos="4680"/>
        <w:tab w:val="right" w:pos="9360"/>
      </w:tabs>
    </w:pPr>
  </w:style>
  <w:style w:type="character" w:customStyle="1" w:styleId="FooterChar">
    <w:name w:val="Footer Char"/>
    <w:basedOn w:val="DefaultParagraphFont"/>
    <w:link w:val="Footer"/>
    <w:uiPriority w:val="99"/>
    <w:rsid w:val="0047552A"/>
    <w:rPr>
      <w:rFonts w:eastAsia="Times New Roman"/>
      <w:sz w:val="24"/>
      <w:szCs w:val="24"/>
    </w:rPr>
  </w:style>
  <w:style w:type="paragraph" w:styleId="ListParagraph">
    <w:name w:val="List Paragraph"/>
    <w:basedOn w:val="Normal"/>
    <w:uiPriority w:val="1"/>
    <w:qFormat/>
    <w:rsid w:val="0035777D"/>
    <w:pPr>
      <w:ind w:left="720"/>
      <w:contextualSpacing/>
    </w:pPr>
  </w:style>
  <w:style w:type="character" w:customStyle="1" w:styleId="Bodytext4">
    <w:name w:val="Body text (4)_"/>
    <w:basedOn w:val="DefaultParagraphFont"/>
    <w:link w:val="Bodytext40"/>
    <w:rsid w:val="00DE285F"/>
    <w:rPr>
      <w:rFonts w:eastAsia="Times New Roman"/>
      <w:shd w:val="clear" w:color="auto" w:fill="FFFFFF"/>
    </w:rPr>
  </w:style>
  <w:style w:type="paragraph" w:customStyle="1" w:styleId="Bodytext40">
    <w:name w:val="Body text (4)"/>
    <w:basedOn w:val="Normal"/>
    <w:link w:val="Bodytext4"/>
    <w:rsid w:val="00DE285F"/>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78" w:lineRule="exact"/>
      <w:jc w:val="both"/>
    </w:pPr>
    <w:rPr>
      <w:sz w:val="26"/>
      <w:szCs w:val="28"/>
    </w:rPr>
  </w:style>
  <w:style w:type="character" w:customStyle="1" w:styleId="Heading1Char">
    <w:name w:val="Heading 1 Char"/>
    <w:basedOn w:val="DefaultParagraphFont"/>
    <w:link w:val="Heading1"/>
    <w:uiPriority w:val="1"/>
    <w:rsid w:val="0056468D"/>
    <w:rPr>
      <w:rFonts w:eastAsia="Times New Roman"/>
      <w:b/>
      <w:bCs/>
      <w:szCs w:val="26"/>
    </w:rPr>
  </w:style>
  <w:style w:type="paragraph" w:styleId="BodyText">
    <w:name w:val="Body Text"/>
    <w:basedOn w:val="Normal"/>
    <w:link w:val="BodyTextChar"/>
    <w:uiPriority w:val="1"/>
    <w:qFormat/>
    <w:rsid w:val="0056468D"/>
    <w:pPr>
      <w:widowControl w:val="0"/>
      <w:autoSpaceDE w:val="0"/>
      <w:autoSpaceDN w:val="0"/>
      <w:ind w:left="118" w:firstLine="719"/>
    </w:pPr>
    <w:rPr>
      <w:sz w:val="26"/>
      <w:szCs w:val="26"/>
    </w:rPr>
  </w:style>
  <w:style w:type="character" w:customStyle="1" w:styleId="BodyTextChar">
    <w:name w:val="Body Text Char"/>
    <w:basedOn w:val="DefaultParagraphFont"/>
    <w:link w:val="BodyText"/>
    <w:uiPriority w:val="1"/>
    <w:rsid w:val="0056468D"/>
    <w:rPr>
      <w:rFonts w:eastAsia="Times New Roman"/>
      <w:szCs w:val="26"/>
    </w:rPr>
  </w:style>
  <w:style w:type="paragraph" w:styleId="BalloonText">
    <w:name w:val="Balloon Text"/>
    <w:basedOn w:val="Normal"/>
    <w:link w:val="BalloonTextChar"/>
    <w:uiPriority w:val="99"/>
    <w:semiHidden/>
    <w:unhideWhenUsed/>
    <w:rsid w:val="00BF0BE7"/>
    <w:rPr>
      <w:rFonts w:ascii="Tahoma" w:hAnsi="Tahoma" w:cs="Tahoma"/>
      <w:sz w:val="16"/>
      <w:szCs w:val="16"/>
    </w:rPr>
  </w:style>
  <w:style w:type="character" w:customStyle="1" w:styleId="BalloonTextChar">
    <w:name w:val="Balloon Text Char"/>
    <w:basedOn w:val="DefaultParagraphFont"/>
    <w:link w:val="BalloonText"/>
    <w:uiPriority w:val="99"/>
    <w:semiHidden/>
    <w:rsid w:val="00BF0BE7"/>
    <w:rPr>
      <w:rFonts w:ascii="Tahoma" w:eastAsia="Times New Roman" w:hAnsi="Tahoma" w:cs="Tahoma"/>
      <w:sz w:val="16"/>
      <w:szCs w:val="16"/>
    </w:rPr>
  </w:style>
  <w:style w:type="paragraph" w:customStyle="1" w:styleId="colorblack">
    <w:name w:val="colorblack"/>
    <w:basedOn w:val="Normal"/>
    <w:rsid w:val="005658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E2"/>
    <w:pPr>
      <w:spacing w:after="0" w:line="240" w:lineRule="auto"/>
    </w:pPr>
    <w:rPr>
      <w:rFonts w:eastAsia="Times New Roman"/>
      <w:sz w:val="24"/>
      <w:szCs w:val="24"/>
    </w:rPr>
  </w:style>
  <w:style w:type="paragraph" w:styleId="Heading1">
    <w:name w:val="heading 1"/>
    <w:basedOn w:val="Normal"/>
    <w:link w:val="Heading1Char"/>
    <w:uiPriority w:val="1"/>
    <w:qFormat/>
    <w:rsid w:val="0056468D"/>
    <w:pPr>
      <w:widowControl w:val="0"/>
      <w:autoSpaceDE w:val="0"/>
      <w:autoSpaceDN w:val="0"/>
      <w:spacing w:before="88"/>
      <w:ind w:left="1098"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2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8527E"/>
    <w:rPr>
      <w:color w:val="0563C1" w:themeColor="hyperlink"/>
      <w:u w:val="single"/>
    </w:rPr>
  </w:style>
  <w:style w:type="paragraph" w:customStyle="1" w:styleId="Default">
    <w:name w:val="Default"/>
    <w:rsid w:val="003852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olor w:val="000000"/>
      <w:sz w:val="24"/>
      <w:szCs w:val="24"/>
    </w:rPr>
  </w:style>
  <w:style w:type="character" w:customStyle="1" w:styleId="Bodytext2">
    <w:name w:val="Body text (2)_"/>
    <w:basedOn w:val="DefaultParagraphFont"/>
    <w:link w:val="Bodytext20"/>
    <w:rsid w:val="0038527E"/>
    <w:rPr>
      <w:rFonts w:eastAsia="Times New Roman"/>
      <w:shd w:val="clear" w:color="auto" w:fill="FFFFFF"/>
    </w:rPr>
  </w:style>
  <w:style w:type="paragraph" w:customStyle="1" w:styleId="Bodytext20">
    <w:name w:val="Body text (2)"/>
    <w:basedOn w:val="Normal"/>
    <w:link w:val="Bodytext2"/>
    <w:rsid w:val="0038527E"/>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74" w:lineRule="exact"/>
      <w:jc w:val="both"/>
    </w:pPr>
    <w:rPr>
      <w:sz w:val="26"/>
      <w:szCs w:val="28"/>
    </w:rPr>
  </w:style>
  <w:style w:type="paragraph" w:styleId="Header">
    <w:name w:val="header"/>
    <w:basedOn w:val="Normal"/>
    <w:link w:val="HeaderChar"/>
    <w:uiPriority w:val="99"/>
    <w:unhideWhenUsed/>
    <w:rsid w:val="0047552A"/>
    <w:pPr>
      <w:tabs>
        <w:tab w:val="center" w:pos="4680"/>
        <w:tab w:val="right" w:pos="9360"/>
      </w:tabs>
    </w:pPr>
  </w:style>
  <w:style w:type="character" w:customStyle="1" w:styleId="HeaderChar">
    <w:name w:val="Header Char"/>
    <w:basedOn w:val="DefaultParagraphFont"/>
    <w:link w:val="Header"/>
    <w:uiPriority w:val="99"/>
    <w:rsid w:val="0047552A"/>
    <w:rPr>
      <w:rFonts w:eastAsia="Times New Roman"/>
      <w:sz w:val="24"/>
      <w:szCs w:val="24"/>
    </w:rPr>
  </w:style>
  <w:style w:type="paragraph" w:styleId="Footer">
    <w:name w:val="footer"/>
    <w:basedOn w:val="Normal"/>
    <w:link w:val="FooterChar"/>
    <w:uiPriority w:val="99"/>
    <w:unhideWhenUsed/>
    <w:rsid w:val="0047552A"/>
    <w:pPr>
      <w:tabs>
        <w:tab w:val="center" w:pos="4680"/>
        <w:tab w:val="right" w:pos="9360"/>
      </w:tabs>
    </w:pPr>
  </w:style>
  <w:style w:type="character" w:customStyle="1" w:styleId="FooterChar">
    <w:name w:val="Footer Char"/>
    <w:basedOn w:val="DefaultParagraphFont"/>
    <w:link w:val="Footer"/>
    <w:uiPriority w:val="99"/>
    <w:rsid w:val="0047552A"/>
    <w:rPr>
      <w:rFonts w:eastAsia="Times New Roman"/>
      <w:sz w:val="24"/>
      <w:szCs w:val="24"/>
    </w:rPr>
  </w:style>
  <w:style w:type="paragraph" w:styleId="ListParagraph">
    <w:name w:val="List Paragraph"/>
    <w:basedOn w:val="Normal"/>
    <w:uiPriority w:val="1"/>
    <w:qFormat/>
    <w:rsid w:val="0035777D"/>
    <w:pPr>
      <w:ind w:left="720"/>
      <w:contextualSpacing/>
    </w:pPr>
  </w:style>
  <w:style w:type="character" w:customStyle="1" w:styleId="Bodytext4">
    <w:name w:val="Body text (4)_"/>
    <w:basedOn w:val="DefaultParagraphFont"/>
    <w:link w:val="Bodytext40"/>
    <w:rsid w:val="00DE285F"/>
    <w:rPr>
      <w:rFonts w:eastAsia="Times New Roman"/>
      <w:shd w:val="clear" w:color="auto" w:fill="FFFFFF"/>
    </w:rPr>
  </w:style>
  <w:style w:type="paragraph" w:customStyle="1" w:styleId="Bodytext40">
    <w:name w:val="Body text (4)"/>
    <w:basedOn w:val="Normal"/>
    <w:link w:val="Bodytext4"/>
    <w:rsid w:val="00DE285F"/>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278" w:lineRule="exact"/>
      <w:jc w:val="both"/>
    </w:pPr>
    <w:rPr>
      <w:sz w:val="26"/>
      <w:szCs w:val="28"/>
    </w:rPr>
  </w:style>
  <w:style w:type="character" w:customStyle="1" w:styleId="Heading1Char">
    <w:name w:val="Heading 1 Char"/>
    <w:basedOn w:val="DefaultParagraphFont"/>
    <w:link w:val="Heading1"/>
    <w:uiPriority w:val="1"/>
    <w:rsid w:val="0056468D"/>
    <w:rPr>
      <w:rFonts w:eastAsia="Times New Roman"/>
      <w:b/>
      <w:bCs/>
      <w:szCs w:val="26"/>
    </w:rPr>
  </w:style>
  <w:style w:type="paragraph" w:styleId="BodyText">
    <w:name w:val="Body Text"/>
    <w:basedOn w:val="Normal"/>
    <w:link w:val="BodyTextChar"/>
    <w:uiPriority w:val="1"/>
    <w:qFormat/>
    <w:rsid w:val="0056468D"/>
    <w:pPr>
      <w:widowControl w:val="0"/>
      <w:autoSpaceDE w:val="0"/>
      <w:autoSpaceDN w:val="0"/>
      <w:ind w:left="118" w:firstLine="719"/>
    </w:pPr>
    <w:rPr>
      <w:sz w:val="26"/>
      <w:szCs w:val="26"/>
    </w:rPr>
  </w:style>
  <w:style w:type="character" w:customStyle="1" w:styleId="BodyTextChar">
    <w:name w:val="Body Text Char"/>
    <w:basedOn w:val="DefaultParagraphFont"/>
    <w:link w:val="BodyText"/>
    <w:uiPriority w:val="1"/>
    <w:rsid w:val="0056468D"/>
    <w:rPr>
      <w:rFonts w:eastAsia="Times New Roman"/>
      <w:szCs w:val="26"/>
    </w:rPr>
  </w:style>
  <w:style w:type="paragraph" w:styleId="BalloonText">
    <w:name w:val="Balloon Text"/>
    <w:basedOn w:val="Normal"/>
    <w:link w:val="BalloonTextChar"/>
    <w:uiPriority w:val="99"/>
    <w:semiHidden/>
    <w:unhideWhenUsed/>
    <w:rsid w:val="00BF0BE7"/>
    <w:rPr>
      <w:rFonts w:ascii="Tahoma" w:hAnsi="Tahoma" w:cs="Tahoma"/>
      <w:sz w:val="16"/>
      <w:szCs w:val="16"/>
    </w:rPr>
  </w:style>
  <w:style w:type="character" w:customStyle="1" w:styleId="BalloonTextChar">
    <w:name w:val="Balloon Text Char"/>
    <w:basedOn w:val="DefaultParagraphFont"/>
    <w:link w:val="BalloonText"/>
    <w:uiPriority w:val="99"/>
    <w:semiHidden/>
    <w:rsid w:val="00BF0BE7"/>
    <w:rPr>
      <w:rFonts w:ascii="Tahoma" w:eastAsia="Times New Roman" w:hAnsi="Tahoma" w:cs="Tahoma"/>
      <w:sz w:val="16"/>
      <w:szCs w:val="16"/>
    </w:rPr>
  </w:style>
  <w:style w:type="paragraph" w:customStyle="1" w:styleId="colorblack">
    <w:name w:val="colorblack"/>
    <w:basedOn w:val="Normal"/>
    <w:rsid w:val="005658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4263">
      <w:bodyDiv w:val="1"/>
      <w:marLeft w:val="0"/>
      <w:marRight w:val="0"/>
      <w:marTop w:val="0"/>
      <w:marBottom w:val="0"/>
      <w:divBdr>
        <w:top w:val="none" w:sz="0" w:space="0" w:color="auto"/>
        <w:left w:val="none" w:sz="0" w:space="0" w:color="auto"/>
        <w:bottom w:val="none" w:sz="0" w:space="0" w:color="auto"/>
        <w:right w:val="none" w:sz="0" w:space="0" w:color="auto"/>
      </w:divBdr>
    </w:div>
    <w:div w:id="20375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473E-1C28-425F-89BE-F783174C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Tien Duat</dc:creator>
  <cp:lastModifiedBy>Admin</cp:lastModifiedBy>
  <cp:revision>417</cp:revision>
  <cp:lastPrinted>2020-05-13T08:26:00Z</cp:lastPrinted>
  <dcterms:created xsi:type="dcterms:W3CDTF">2020-04-07T01:12:00Z</dcterms:created>
  <dcterms:modified xsi:type="dcterms:W3CDTF">2020-05-13T08:26:00Z</dcterms:modified>
</cp:coreProperties>
</file>